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D983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1461E6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A083406" w14:textId="77777777" w:rsidR="00625702" w:rsidRPr="00B143F9" w:rsidRDefault="00625702" w:rsidP="0062570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143F9">
        <w:rPr>
          <w:rFonts w:ascii="Arial" w:hAnsi="Arial" w:cs="Arial"/>
          <w:b/>
          <w:bCs/>
          <w:sz w:val="32"/>
          <w:szCs w:val="32"/>
        </w:rPr>
        <w:t>SOCJOLOGIA BIZNESU I ZARZĄDZANIA</w:t>
      </w:r>
    </w:p>
    <w:p w14:paraId="07C0A7EB" w14:textId="77777777" w:rsidR="00625702" w:rsidRDefault="00625702" w:rsidP="00625702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</w:p>
    <w:p w14:paraId="04F69EC4" w14:textId="77777777" w:rsidR="00625702" w:rsidRPr="00E05287" w:rsidRDefault="00625702" w:rsidP="00625702">
      <w:pPr>
        <w:jc w:val="center"/>
        <w:rPr>
          <w:rFonts w:ascii="Arial" w:hAnsi="Arial" w:cs="Arial"/>
          <w:szCs w:val="14"/>
        </w:rPr>
      </w:pPr>
    </w:p>
    <w:p w14:paraId="0435881E" w14:textId="77777777" w:rsidR="00625702" w:rsidRPr="00625702" w:rsidRDefault="00625702" w:rsidP="00625702">
      <w:pPr>
        <w:keepNext/>
        <w:jc w:val="center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785310C4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4B3A23F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A63F8F8" w14:textId="77777777" w:rsidR="00303F50" w:rsidRDefault="00114E9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E93">
              <w:rPr>
                <w:rFonts w:ascii="Arial" w:hAnsi="Arial" w:cs="Arial"/>
                <w:sz w:val="20"/>
                <w:szCs w:val="20"/>
              </w:rPr>
              <w:t>Wprowadzenie do socjologii organizacji i zarządzania</w:t>
            </w:r>
          </w:p>
        </w:tc>
      </w:tr>
      <w:tr w:rsidR="00303F50" w:rsidRPr="006D4EC3" w14:paraId="6C34B0ED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5B724C4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E0A4CE4" w14:textId="77777777" w:rsidR="00303F50" w:rsidRPr="006D4EC3" w:rsidRDefault="00114E9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E93">
              <w:rPr>
                <w:rFonts w:ascii="Arial" w:hAnsi="Arial" w:cs="Arial"/>
                <w:sz w:val="20"/>
                <w:szCs w:val="20"/>
                <w:lang w:val="en"/>
              </w:rPr>
              <w:t>Introduction to the sociology of organization and management</w:t>
            </w:r>
          </w:p>
        </w:tc>
      </w:tr>
    </w:tbl>
    <w:p w14:paraId="3C7455BB" w14:textId="77777777" w:rsidR="00303F50" w:rsidRPr="006D4EC3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1474E37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609B47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D5DD2CF" w14:textId="77777777" w:rsidR="00827D3B" w:rsidRPr="00625702" w:rsidRDefault="0062570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25702">
              <w:rPr>
                <w:rFonts w:ascii="Arial" w:hAnsi="Arial" w:cs="Arial"/>
                <w:sz w:val="20"/>
                <w:szCs w:val="20"/>
                <w:lang w:val="en-GB"/>
              </w:rPr>
              <w:t>dr</w:t>
            </w:r>
            <w:proofErr w:type="spellEnd"/>
            <w:r w:rsidRPr="00625702">
              <w:rPr>
                <w:rFonts w:ascii="Arial" w:hAnsi="Arial" w:cs="Arial"/>
                <w:sz w:val="20"/>
                <w:szCs w:val="20"/>
                <w:lang w:val="en-GB"/>
              </w:rPr>
              <w:t xml:space="preserve">  hab. Prof. UP Jadwiga Mazur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36D404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RPr="005825E4" w14:paraId="6E2F5042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79061D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905F7A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4FAA241" w14:textId="09465C13" w:rsidR="00827D3B" w:rsidRPr="005825E4" w:rsidRDefault="005825E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25702">
              <w:rPr>
                <w:rFonts w:ascii="Arial" w:hAnsi="Arial" w:cs="Arial"/>
                <w:sz w:val="20"/>
                <w:szCs w:val="20"/>
                <w:lang w:val="en-GB"/>
              </w:rPr>
              <w:t>dr</w:t>
            </w:r>
            <w:proofErr w:type="spellEnd"/>
            <w:r w:rsidRPr="00625702">
              <w:rPr>
                <w:rFonts w:ascii="Arial" w:hAnsi="Arial" w:cs="Arial"/>
                <w:sz w:val="20"/>
                <w:szCs w:val="20"/>
                <w:lang w:val="en-GB"/>
              </w:rPr>
              <w:t xml:space="preserve">  hab. Prof. UP Jadwiga Mazur</w:t>
            </w:r>
          </w:p>
        </w:tc>
      </w:tr>
      <w:tr w:rsidR="00827D3B" w:rsidRPr="005825E4" w14:paraId="6A2753F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6DA1B" w14:textId="77777777" w:rsidR="00827D3B" w:rsidRPr="005825E4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58A0776" w14:textId="77777777" w:rsidR="00827D3B" w:rsidRPr="005825E4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B4D28E9" w14:textId="77777777" w:rsidR="00827D3B" w:rsidRPr="005825E4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7D3B" w14:paraId="1E83DBD6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1CD75C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22C834D" w14:textId="77777777" w:rsidR="00827D3B" w:rsidRDefault="00114E9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0B5EE4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56EB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6C64C3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677224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915AD2" w14:paraId="6F8A690A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6B928879" w14:textId="77777777" w:rsidR="00CB79C5" w:rsidRPr="00915AD2" w:rsidRDefault="00387D94" w:rsidP="006D4E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E93" w:rsidRPr="00114E93">
              <w:rPr>
                <w:rFonts w:ascii="Arial" w:hAnsi="Arial" w:cs="Arial"/>
                <w:sz w:val="20"/>
                <w:szCs w:val="20"/>
              </w:rPr>
              <w:t xml:space="preserve">Celem kursu jest  wprowadzenie studentów w podstawowe zagadnienia </w:t>
            </w:r>
            <w:r w:rsidR="00114E93">
              <w:rPr>
                <w:rFonts w:ascii="Arial" w:hAnsi="Arial" w:cs="Arial"/>
                <w:sz w:val="20"/>
                <w:szCs w:val="20"/>
              </w:rPr>
              <w:t xml:space="preserve">z socjologii </w:t>
            </w:r>
            <w:r w:rsidR="00114E93" w:rsidRPr="00114E93">
              <w:rPr>
                <w:rFonts w:ascii="Arial" w:hAnsi="Arial" w:cs="Arial"/>
                <w:sz w:val="20"/>
                <w:szCs w:val="20"/>
              </w:rPr>
              <w:t xml:space="preserve">organizacji i zarządzania; omówienie podstawowych teorii i koncepcji organizacji, </w:t>
            </w:r>
            <w:proofErr w:type="spellStart"/>
            <w:r w:rsidR="00114E93" w:rsidRPr="00114E93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="00114E93" w:rsidRPr="00114E93">
              <w:rPr>
                <w:rFonts w:ascii="Arial" w:hAnsi="Arial" w:cs="Arial"/>
                <w:sz w:val="20"/>
                <w:szCs w:val="20"/>
              </w:rPr>
              <w:t xml:space="preserve"> organizacyjnych, oraz podstawowe typol</w:t>
            </w:r>
            <w:r w:rsidR="00114E93">
              <w:rPr>
                <w:rFonts w:ascii="Arial" w:hAnsi="Arial" w:cs="Arial"/>
                <w:sz w:val="20"/>
                <w:szCs w:val="20"/>
              </w:rPr>
              <w:t xml:space="preserve">ogie struktur organizacyjnych, </w:t>
            </w:r>
            <w:r w:rsidR="00114E93" w:rsidRPr="00114E93">
              <w:rPr>
                <w:rFonts w:ascii="Arial" w:hAnsi="Arial" w:cs="Arial"/>
                <w:sz w:val="20"/>
                <w:szCs w:val="20"/>
              </w:rPr>
              <w:t>uwarunkowania ich zastosowań w poszczególnych modelach organizacji.</w:t>
            </w:r>
            <w:r w:rsidR="00114E93">
              <w:rPr>
                <w:rFonts w:ascii="Arial" w:hAnsi="Arial" w:cs="Arial"/>
                <w:sz w:val="20"/>
                <w:szCs w:val="20"/>
              </w:rPr>
              <w:t xml:space="preserve"> Wprowadzenie w funkcjonowaniu systemu społecznego organizacji w oparciu o normy i wartości przyjęte przez organizację w jej misji.</w:t>
            </w:r>
          </w:p>
        </w:tc>
      </w:tr>
    </w:tbl>
    <w:p w14:paraId="2BEC91CE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2DA25857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4823C68A" w14:textId="77777777" w:rsidR="00303F50" w:rsidRPr="00915AD2" w:rsidRDefault="00303F50" w:rsidP="009916B1">
      <w:pPr>
        <w:spacing w:after="120"/>
        <w:rPr>
          <w:rFonts w:ascii="Arial" w:hAnsi="Arial" w:cs="Arial"/>
          <w:sz w:val="20"/>
          <w:szCs w:val="20"/>
        </w:rPr>
      </w:pPr>
      <w:r w:rsidRPr="00915AD2">
        <w:rPr>
          <w:rFonts w:ascii="Arial" w:hAnsi="Arial" w:cs="Arial"/>
          <w:sz w:val="20"/>
          <w:szCs w:val="20"/>
        </w:rPr>
        <w:t>Warunki wstępne</w:t>
      </w:r>
      <w:r w:rsidR="009916B1" w:rsidRPr="00915AD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915AD2" w14:paraId="611C2C41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F847A2C" w14:textId="77777777" w:rsidR="00303F50" w:rsidRPr="00915AD2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84F9BE3" w14:textId="77777777" w:rsidR="00303F50" w:rsidRPr="00915AD2" w:rsidRDefault="00BF2940" w:rsidP="00114E9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Wiedza </w:t>
            </w:r>
            <w:r w:rsidR="00C25156">
              <w:rPr>
                <w:rFonts w:ascii="Arial" w:hAnsi="Arial" w:cs="Arial"/>
                <w:sz w:val="20"/>
                <w:szCs w:val="20"/>
              </w:rPr>
              <w:t xml:space="preserve">podstawowa </w:t>
            </w:r>
            <w:r>
              <w:rPr>
                <w:rFonts w:ascii="Arial" w:hAnsi="Arial" w:cs="Arial"/>
                <w:sz w:val="20"/>
                <w:szCs w:val="20"/>
              </w:rPr>
              <w:t xml:space="preserve">z zakresu socjologii </w:t>
            </w:r>
          </w:p>
        </w:tc>
      </w:tr>
      <w:tr w:rsidR="00303F50" w:rsidRPr="00915AD2" w14:paraId="103CAB4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0DA9CD2" w14:textId="77777777" w:rsidR="00303F50" w:rsidRPr="00915AD2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DBEEAA6" w14:textId="77777777" w:rsidR="00303F50" w:rsidRPr="00915AD2" w:rsidRDefault="00BF2940" w:rsidP="00C25156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Umiejętność analizy </w:t>
            </w:r>
            <w:r w:rsidR="00C25156">
              <w:rPr>
                <w:rFonts w:ascii="Arial" w:hAnsi="Arial" w:cs="Arial"/>
                <w:sz w:val="20"/>
                <w:szCs w:val="20"/>
              </w:rPr>
              <w:t>procesów grupowych</w:t>
            </w:r>
          </w:p>
        </w:tc>
      </w:tr>
      <w:tr w:rsidR="00303F50" w14:paraId="02C652B5" w14:textId="77777777">
        <w:tc>
          <w:tcPr>
            <w:tcW w:w="1941" w:type="dxa"/>
            <w:shd w:val="clear" w:color="auto" w:fill="DBE5F1"/>
            <w:vAlign w:val="center"/>
          </w:tcPr>
          <w:p w14:paraId="0283E637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9238587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D5F98E3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778F99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70CA88A" w14:textId="67FEF4CE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5825E4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55E256FB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BAAB24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E8699E7" w14:textId="367C9BB9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825E4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CCADE4D" w14:textId="77777777" w:rsidR="00625702" w:rsidRDefault="00625702" w:rsidP="0062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6DBF1054" w14:textId="77777777" w:rsidR="00303F50" w:rsidRDefault="00625702" w:rsidP="0062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7F029D3B" w14:textId="77777777" w:rsidTr="006D4EC3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979" w:type="dxa"/>
            <w:vMerge/>
          </w:tcPr>
          <w:p w14:paraId="672FCDB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FF50E2D" w14:textId="2F737630" w:rsidR="00BF2940" w:rsidRDefault="005825E4" w:rsidP="00BF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W_01 </w:t>
            </w:r>
            <w:r w:rsidR="006D4EC3" w:rsidRPr="00114E93">
              <w:rPr>
                <w:rFonts w:ascii="Arial" w:hAnsi="Arial" w:cs="Arial"/>
                <w:sz w:val="20"/>
                <w:szCs w:val="20"/>
              </w:rPr>
              <w:t>Zna podstawowe zasady funkcjonowania podmiotów w gospodarce rynkowej ze szczególnym</w:t>
            </w:r>
            <w:r w:rsidR="00114E93" w:rsidRPr="00114E93">
              <w:rPr>
                <w:rFonts w:ascii="Arial" w:hAnsi="Arial" w:cs="Arial"/>
                <w:sz w:val="20"/>
                <w:szCs w:val="20"/>
              </w:rPr>
              <w:t xml:space="preserve"> uwzględnieniem ich roli we współczesnym społeczeństwie </w:t>
            </w:r>
          </w:p>
          <w:p w14:paraId="672D9C80" w14:textId="77777777" w:rsidR="00114E93" w:rsidRDefault="00114E93" w:rsidP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9D7A1" w14:textId="4DA53646" w:rsidR="00BF2940" w:rsidRDefault="005825E4" w:rsidP="00BF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6D4EC3" w:rsidRPr="00114E93">
              <w:rPr>
                <w:rFonts w:ascii="Arial" w:hAnsi="Arial" w:cs="Arial"/>
                <w:sz w:val="20"/>
                <w:szCs w:val="20"/>
              </w:rPr>
              <w:t xml:space="preserve">Ma wiedzę na temat zarządzania zasobami ludzkimi w organizacji </w:t>
            </w:r>
            <w:r w:rsidR="00114E93" w:rsidRPr="00114E93">
              <w:rPr>
                <w:rFonts w:ascii="Arial" w:hAnsi="Arial" w:cs="Arial"/>
                <w:sz w:val="20"/>
                <w:szCs w:val="20"/>
              </w:rPr>
              <w:t>i przedsiębiorstwie</w:t>
            </w:r>
          </w:p>
        </w:tc>
        <w:tc>
          <w:tcPr>
            <w:tcW w:w="2365" w:type="dxa"/>
          </w:tcPr>
          <w:p w14:paraId="4F32225D" w14:textId="4384B8B2" w:rsidR="00303F50" w:rsidRDefault="00582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</w:t>
            </w:r>
            <w:r w:rsidR="00114E93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15D32A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E48CC" w14:textId="77777777" w:rsidR="00BF2940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BC986" w14:textId="77777777" w:rsidR="00BF2940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EE6A2" w14:textId="1DAB89B1" w:rsidR="00BF2940" w:rsidRDefault="005825E4" w:rsidP="00114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F2940" w:rsidRPr="00BF2940">
              <w:rPr>
                <w:rFonts w:ascii="Arial" w:hAnsi="Arial" w:cs="Arial"/>
                <w:sz w:val="20"/>
                <w:szCs w:val="20"/>
              </w:rPr>
              <w:t>W0</w:t>
            </w:r>
            <w:r w:rsidR="00114E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256CC1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E10265" w14:textId="77777777" w:rsidR="00625702" w:rsidRDefault="00625702">
      <w:pPr>
        <w:rPr>
          <w:rFonts w:ascii="Arial" w:hAnsi="Arial" w:cs="Arial"/>
          <w:sz w:val="22"/>
          <w:szCs w:val="16"/>
        </w:rPr>
      </w:pPr>
    </w:p>
    <w:p w14:paraId="3125CDAF" w14:textId="77777777" w:rsidR="009E3DDD" w:rsidRDefault="006D4EC3">
      <w:pPr>
        <w:rPr>
          <w:rFonts w:ascii="Arial" w:hAnsi="Arial" w:cs="Arial"/>
          <w:sz w:val="22"/>
          <w:szCs w:val="16"/>
        </w:rPr>
      </w:pPr>
      <w:r w:rsidRPr="00625702">
        <w:rPr>
          <w:rFonts w:ascii="Arial" w:hAnsi="Arial" w:cs="Arial"/>
          <w:sz w:val="22"/>
          <w:szCs w:val="16"/>
        </w:rPr>
        <w:br w:type="page"/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B309301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250891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6A915DF" w14:textId="085D8077" w:rsidR="00303F50" w:rsidRDefault="00582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FB8DAEA" w14:textId="77777777" w:rsidR="00625702" w:rsidRDefault="00625702" w:rsidP="0062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41B300C0" w14:textId="77777777" w:rsidR="00303F50" w:rsidRDefault="00625702" w:rsidP="0062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5A0C0C07" w14:textId="77777777" w:rsidTr="00541982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1985" w:type="dxa"/>
            <w:vMerge/>
          </w:tcPr>
          <w:p w14:paraId="61844B4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47D7CD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EAF7B" w14:textId="781F3BA7" w:rsidR="001C55FB" w:rsidRDefault="005825E4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="0031243A">
              <w:rPr>
                <w:rFonts w:ascii="Arial" w:hAnsi="Arial" w:cs="Arial"/>
                <w:sz w:val="20"/>
                <w:szCs w:val="20"/>
              </w:rPr>
              <w:t>P</w:t>
            </w:r>
            <w:r w:rsidR="00114E93" w:rsidRPr="00114E93">
              <w:rPr>
                <w:rFonts w:ascii="Arial" w:hAnsi="Arial" w:cs="Arial"/>
                <w:sz w:val="20"/>
                <w:szCs w:val="20"/>
              </w:rPr>
              <w:t xml:space="preserve">otrafi konstruować i przeprowadzać proces badawczy w oparciu o oczekiwania i analizę potrzeb klienta </w:t>
            </w:r>
          </w:p>
          <w:p w14:paraId="600F03FB" w14:textId="77777777" w:rsidR="00114E93" w:rsidRDefault="00114E93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8AF97" w14:textId="7C9FF90F" w:rsidR="001C55FB" w:rsidRDefault="005825E4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31243A">
              <w:rPr>
                <w:rFonts w:ascii="Arial" w:hAnsi="Arial" w:cs="Arial"/>
                <w:sz w:val="20"/>
                <w:szCs w:val="20"/>
              </w:rPr>
              <w:t>P</w:t>
            </w:r>
            <w:r w:rsidR="00114E93" w:rsidRPr="00114E93">
              <w:rPr>
                <w:rFonts w:ascii="Arial" w:hAnsi="Arial" w:cs="Arial"/>
                <w:sz w:val="20"/>
                <w:szCs w:val="20"/>
              </w:rPr>
              <w:t>otrafi wykorzystywać wiedzę z zakresu kompetencji miękkich, która umożliwi mu swobodne wypowiedzi publiczne, autoprezentację, kreowanie wizerunku własnego jak również firmy której będzie przewodniczył</w:t>
            </w:r>
          </w:p>
        </w:tc>
        <w:tc>
          <w:tcPr>
            <w:tcW w:w="2410" w:type="dxa"/>
          </w:tcPr>
          <w:p w14:paraId="3D1513EA" w14:textId="77777777" w:rsidR="00BF2940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9CC99" w14:textId="6DFAC21A" w:rsidR="001C55FB" w:rsidRDefault="00582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14E93">
              <w:rPr>
                <w:rFonts w:ascii="Arial" w:hAnsi="Arial" w:cs="Arial"/>
                <w:sz w:val="20"/>
                <w:szCs w:val="20"/>
              </w:rPr>
              <w:t>U</w:t>
            </w:r>
            <w:r w:rsidR="001C55FB"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491B0C8E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D90E8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CEEA5" w14:textId="2ACADBFB" w:rsidR="001C55FB" w:rsidRDefault="00582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14E93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</w:tr>
    </w:tbl>
    <w:p w14:paraId="1B364B7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049016A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CF94BA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2D71297" w14:textId="366F8F8C" w:rsidR="00303F50" w:rsidRDefault="00582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FF1000D" w14:textId="77777777" w:rsidR="00625702" w:rsidRDefault="00625702" w:rsidP="0062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7B9BBA5A" w14:textId="77777777" w:rsidR="00303F50" w:rsidRDefault="00625702" w:rsidP="0062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04C77B0E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2BC7F69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14B7903" w14:textId="77777777" w:rsidR="001C55FB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E3B7C" w14:textId="1DA9C263" w:rsidR="001C55FB" w:rsidRDefault="005825E4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K_01 </w:t>
            </w:r>
            <w:r w:rsidR="0031243A" w:rsidRPr="00114E93">
              <w:rPr>
                <w:rFonts w:ascii="Arial" w:hAnsi="Arial" w:cs="Arial"/>
                <w:sz w:val="20"/>
                <w:szCs w:val="20"/>
              </w:rPr>
              <w:t xml:space="preserve">Potrafi organizować pracę własną jak również pracę zespołu, któremu przewodniczy </w:t>
            </w:r>
          </w:p>
          <w:p w14:paraId="1AECE442" w14:textId="77777777" w:rsidR="001C55FB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D7426" w14:textId="5B5FD284" w:rsidR="001C55FB" w:rsidRDefault="005825E4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K_02 </w:t>
            </w:r>
            <w:r w:rsidR="0031243A" w:rsidRPr="00114E93">
              <w:rPr>
                <w:rFonts w:ascii="Arial" w:hAnsi="Arial" w:cs="Arial"/>
                <w:sz w:val="20"/>
                <w:szCs w:val="20"/>
              </w:rPr>
              <w:t xml:space="preserve">Zdaje </w:t>
            </w:r>
            <w:r w:rsidR="00114E93" w:rsidRPr="00114E93">
              <w:rPr>
                <w:rFonts w:ascii="Arial" w:hAnsi="Arial" w:cs="Arial"/>
                <w:sz w:val="20"/>
                <w:szCs w:val="20"/>
              </w:rPr>
              <w:t>sobie sprawę, że zdobyta prze niego wiedza, zwłaszcza umiejętności praktyczne, może zostać wykorzystana także w ramach działalności na rzecz szerszej społeczności i kształtowania społeczeństwa obywatelskiego</w:t>
            </w:r>
          </w:p>
        </w:tc>
        <w:tc>
          <w:tcPr>
            <w:tcW w:w="2410" w:type="dxa"/>
          </w:tcPr>
          <w:p w14:paraId="725D83CF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68A46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34C77" w14:textId="79680E73" w:rsidR="001C55FB" w:rsidRDefault="00582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14E93">
              <w:rPr>
                <w:rFonts w:ascii="Arial" w:hAnsi="Arial" w:cs="Arial"/>
                <w:sz w:val="20"/>
                <w:szCs w:val="20"/>
              </w:rPr>
              <w:t>K</w:t>
            </w:r>
            <w:r w:rsidR="001C55FB" w:rsidRPr="001C55FB">
              <w:rPr>
                <w:rFonts w:ascii="Arial" w:hAnsi="Arial" w:cs="Arial"/>
                <w:sz w:val="20"/>
                <w:szCs w:val="20"/>
              </w:rPr>
              <w:t>0</w:t>
            </w:r>
            <w:r w:rsidR="00114E9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AD92B13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65A6F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28B1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DFC5E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79BD5" w14:textId="0572448B" w:rsidR="001C55FB" w:rsidRDefault="00582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C55FB" w:rsidRPr="001C55FB">
              <w:rPr>
                <w:rFonts w:ascii="Arial" w:hAnsi="Arial" w:cs="Arial"/>
                <w:sz w:val="20"/>
                <w:szCs w:val="20"/>
              </w:rPr>
              <w:t>K0</w:t>
            </w:r>
            <w:r w:rsidR="00114E93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152139E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875B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C58DF12" w14:textId="77777777" w:rsidR="00625702" w:rsidRDefault="00625702">
      <w:pPr>
        <w:rPr>
          <w:rFonts w:ascii="Arial" w:hAnsi="Arial" w:cs="Arial"/>
          <w:sz w:val="22"/>
          <w:szCs w:val="16"/>
        </w:rPr>
      </w:pPr>
    </w:p>
    <w:p w14:paraId="28729D77" w14:textId="77777777" w:rsidR="00303F50" w:rsidRDefault="009916B1">
      <w:pPr>
        <w:rPr>
          <w:rFonts w:ascii="Arial" w:hAnsi="Arial" w:cs="Arial"/>
          <w:color w:val="FF0000"/>
          <w:sz w:val="22"/>
          <w:szCs w:val="16"/>
        </w:rPr>
      </w:pPr>
      <w:r w:rsidRPr="009916B1">
        <w:rPr>
          <w:rFonts w:ascii="Arial" w:hAnsi="Arial" w:cs="Arial"/>
          <w:color w:val="FF0000"/>
          <w:sz w:val="22"/>
          <w:szCs w:val="16"/>
        </w:rPr>
        <w:t>studia stacjonarne</w:t>
      </w:r>
    </w:p>
    <w:p w14:paraId="500FB5AC" w14:textId="77777777" w:rsidR="00625702" w:rsidRPr="009916B1" w:rsidRDefault="00625702">
      <w:pPr>
        <w:rPr>
          <w:rFonts w:ascii="Arial" w:hAnsi="Arial" w:cs="Arial"/>
          <w:color w:val="FF0000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33B2208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9605A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4E123758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395DD7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75DE7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88A38A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C9D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18F988A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BE1FE3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7E256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3C00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DBA79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5DF7C3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9AD6C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D36A2D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41302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4674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1EC4B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2C08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13E683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31D3D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C9987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18EED5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7FC0F1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BDC97F6" w14:textId="77777777" w:rsidR="00303F50" w:rsidRDefault="00D71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E9C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E3AD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27362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8A5B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D2C6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1AE9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4146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00049B3" w14:textId="77777777" w:rsidR="00625702" w:rsidRDefault="00625702">
      <w:pPr>
        <w:pStyle w:val="Zawartotabeli"/>
        <w:rPr>
          <w:rFonts w:ascii="Arial" w:hAnsi="Arial" w:cs="Arial"/>
          <w:sz w:val="22"/>
          <w:szCs w:val="16"/>
        </w:rPr>
      </w:pPr>
    </w:p>
    <w:p w14:paraId="56184965" w14:textId="77777777" w:rsidR="009916B1" w:rsidRDefault="009916B1" w:rsidP="009916B1">
      <w:pPr>
        <w:rPr>
          <w:rFonts w:ascii="Arial" w:hAnsi="Arial" w:cs="Arial"/>
          <w:color w:val="00B050"/>
          <w:sz w:val="22"/>
          <w:szCs w:val="16"/>
        </w:rPr>
      </w:pPr>
      <w:r w:rsidRPr="009916B1">
        <w:rPr>
          <w:rFonts w:ascii="Arial" w:hAnsi="Arial" w:cs="Arial"/>
          <w:color w:val="00B050"/>
          <w:sz w:val="22"/>
          <w:szCs w:val="16"/>
        </w:rPr>
        <w:t>studia niestacjonarne</w:t>
      </w:r>
    </w:p>
    <w:p w14:paraId="7CC47AC9" w14:textId="77777777" w:rsidR="00625702" w:rsidRPr="009916B1" w:rsidRDefault="00625702" w:rsidP="009916B1">
      <w:pPr>
        <w:rPr>
          <w:rFonts w:ascii="Arial" w:hAnsi="Arial" w:cs="Arial"/>
          <w:color w:val="00B050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916B1" w14:paraId="67766E7E" w14:textId="77777777" w:rsidTr="0009560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75BB8" w14:textId="77777777" w:rsidR="009916B1" w:rsidRDefault="009916B1" w:rsidP="0009560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916B1" w14:paraId="6284FA7B" w14:textId="77777777" w:rsidTr="0009560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579D10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D540F8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CE43A55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EA0A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916B1" w14:paraId="37FDCD3D" w14:textId="77777777" w:rsidTr="0009560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28A312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A8C714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3391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0110D7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93DF18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867D8E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2F80DD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1381D1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BFE9D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D7AFE0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70DF6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F36A85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E3EC9D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8F91DE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1D5B0B47" w14:textId="77777777" w:rsidTr="0009560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EB7633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C662ECF" w14:textId="77777777" w:rsidR="009916B1" w:rsidRDefault="005769D5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EC8B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7D92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F223C3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6D6A8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9D187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BF2E2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C6C99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656F003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E677D77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  <w:r w:rsidR="009916B1">
        <w:rPr>
          <w:rFonts w:ascii="Arial" w:hAnsi="Arial" w:cs="Arial"/>
          <w:sz w:val="22"/>
          <w:szCs w:val="14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0373424" w14:textId="77777777" w:rsidTr="006D4EC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622" w:type="dxa"/>
          </w:tcPr>
          <w:p w14:paraId="13452F60" w14:textId="77777777" w:rsidR="00303F50" w:rsidRDefault="001C55FB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>Wykład interaktywny +dyskusja</w:t>
            </w:r>
          </w:p>
        </w:tc>
      </w:tr>
    </w:tbl>
    <w:p w14:paraId="40D820B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E6D06CB" w14:textId="77777777" w:rsidR="00303F50" w:rsidRDefault="00303F50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  <w:r w:rsidR="009916B1">
        <w:rPr>
          <w:rFonts w:ascii="Arial" w:hAnsi="Arial" w:cs="Arial"/>
          <w:sz w:val="22"/>
          <w:szCs w:val="16"/>
        </w:rPr>
        <w:t xml:space="preserve"> 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3C7C98F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7AA77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B96C4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7CF7E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40282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51069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77491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3CD17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3C198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ACD19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4F0B35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11D00A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ADC2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173A0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199BD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67FA24F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30614DA" w14:textId="77777777" w:rsidR="00303F50" w:rsidRDefault="00303F50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B5ABB1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C888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161A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FAEB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18936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DC11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A15D66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88CE73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364D4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E4045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BC9F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3B67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03CD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868D96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2699B5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879DA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C64E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C805E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98175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C407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644B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BAF66A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08C2F7B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D06359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24376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310A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692E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2E406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DF6C5F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9690A2D" w14:textId="4EC2F7B9" w:rsidR="00303F50" w:rsidRDefault="0062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5825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2DB83E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3B2E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606C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3119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365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3D73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7CFF6E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5FEA1D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6A53B7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BE82C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F6D7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C404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F69D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366EBD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F16744B" w14:textId="11BBF520" w:rsidR="00303F50" w:rsidRDefault="0062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5825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2B7844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FAFB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92C8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2AED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F1725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BD50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B3C1C8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1DFA23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11DA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6F617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DF9D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BB44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4858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338FAF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E71D637" w14:textId="0689024D" w:rsidR="00303F50" w:rsidRDefault="0062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5825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2033F0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A3BC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8C6D7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510B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26DB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BD88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2283F5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2D1841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C08760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BA544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C58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1795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BEBB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CC5EC5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C001FEE" w14:textId="50465CA0" w:rsidR="00303F50" w:rsidRDefault="0031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5825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2BD5DDA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A440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3F04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A10E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B303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A2BCC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30FFC7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D134D5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1E4AA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C6A98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7A601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C54C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2573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09112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6E525C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5CCD107" w14:textId="77777777">
        <w:tc>
          <w:tcPr>
            <w:tcW w:w="1941" w:type="dxa"/>
            <w:shd w:val="clear" w:color="auto" w:fill="DBE5F1"/>
            <w:vAlign w:val="center"/>
          </w:tcPr>
          <w:p w14:paraId="3FE6CD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462FCA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="007065BE">
              <w:rPr>
                <w:rFonts w:ascii="Arial" w:hAnsi="Arial" w:cs="Arial"/>
                <w:sz w:val="22"/>
                <w:szCs w:val="16"/>
              </w:rPr>
              <w:t>Bdb</w:t>
            </w:r>
            <w:proofErr w:type="spellEnd"/>
            <w:r w:rsidR="007065BE">
              <w:rPr>
                <w:rFonts w:ascii="Arial" w:hAnsi="Arial" w:cs="Arial"/>
                <w:sz w:val="22"/>
                <w:szCs w:val="16"/>
              </w:rPr>
              <w:t xml:space="preserve">  - udział w projekcie grupowym i jego przedstawienie +udział w dyskusji;</w:t>
            </w:r>
            <w:r w:rsidR="007065BE" w:rsidRPr="007065BE">
              <w:rPr>
                <w:rFonts w:ascii="Arial" w:hAnsi="Arial" w:cs="Arial"/>
                <w:sz w:val="22"/>
                <w:szCs w:val="16"/>
              </w:rPr>
              <w:t xml:space="preserve">  interpretuje znaczenie ewolu</w:t>
            </w:r>
            <w:r w:rsidR="00D71A5E">
              <w:rPr>
                <w:rFonts w:ascii="Arial" w:hAnsi="Arial" w:cs="Arial"/>
                <w:sz w:val="22"/>
                <w:szCs w:val="16"/>
              </w:rPr>
              <w:t xml:space="preserve">cji </w:t>
            </w:r>
            <w:proofErr w:type="spellStart"/>
            <w:r w:rsidR="00D71A5E">
              <w:rPr>
                <w:rFonts w:ascii="Arial" w:hAnsi="Arial" w:cs="Arial"/>
                <w:sz w:val="22"/>
                <w:szCs w:val="16"/>
              </w:rPr>
              <w:t>organizcaji</w:t>
            </w:r>
            <w:proofErr w:type="spellEnd"/>
            <w:r w:rsidR="007065BE">
              <w:rPr>
                <w:rFonts w:ascii="Arial" w:hAnsi="Arial" w:cs="Arial"/>
                <w:sz w:val="22"/>
                <w:szCs w:val="16"/>
              </w:rPr>
              <w:t xml:space="preserve"> i ich konsekwencji</w:t>
            </w:r>
            <w:r w:rsidR="007065BE" w:rsidRPr="007065BE">
              <w:rPr>
                <w:rFonts w:ascii="Arial" w:hAnsi="Arial" w:cs="Arial"/>
                <w:sz w:val="22"/>
                <w:szCs w:val="16"/>
              </w:rPr>
              <w:t xml:space="preserve">, łączy poznane mechanizmy w funkcjonowania </w:t>
            </w:r>
            <w:r w:rsidR="00D71A5E">
              <w:rPr>
                <w:rFonts w:ascii="Arial" w:hAnsi="Arial" w:cs="Arial"/>
                <w:sz w:val="22"/>
                <w:szCs w:val="16"/>
              </w:rPr>
              <w:t>organizacji w społeczeństwie</w:t>
            </w:r>
            <w:r w:rsidR="007065BE" w:rsidRPr="007065BE">
              <w:rPr>
                <w:rFonts w:ascii="Arial" w:hAnsi="Arial" w:cs="Arial"/>
                <w:sz w:val="22"/>
                <w:szCs w:val="16"/>
              </w:rPr>
              <w:t>, potrafi je diagn</w:t>
            </w:r>
            <w:r w:rsidR="00D71A5E">
              <w:rPr>
                <w:rFonts w:ascii="Arial" w:hAnsi="Arial" w:cs="Arial"/>
                <w:sz w:val="22"/>
                <w:szCs w:val="16"/>
              </w:rPr>
              <w:t>ozować, oceniać</w:t>
            </w:r>
            <w:r w:rsidR="007065BE" w:rsidRPr="007065BE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34826AE8" w14:textId="77777777" w:rsidR="007065BE" w:rsidRPr="007065BE" w:rsidRDefault="007065BE" w:rsidP="007065B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Db - </w:t>
            </w:r>
            <w:r w:rsidRPr="007065BE">
              <w:rPr>
                <w:rFonts w:ascii="Arial" w:hAnsi="Arial" w:cs="Arial"/>
                <w:sz w:val="22"/>
                <w:szCs w:val="16"/>
              </w:rPr>
              <w:t>udział w projekcie grupowym i jego przedstawienie</w:t>
            </w:r>
            <w:r>
              <w:rPr>
                <w:rFonts w:ascii="Arial" w:hAnsi="Arial" w:cs="Arial"/>
                <w:sz w:val="22"/>
                <w:szCs w:val="16"/>
              </w:rPr>
              <w:t>;</w:t>
            </w:r>
            <w:r w:rsidRPr="007065BE">
              <w:rPr>
                <w:rFonts w:ascii="Arial" w:hAnsi="Arial" w:cs="Arial"/>
                <w:sz w:val="22"/>
                <w:szCs w:val="16"/>
              </w:rPr>
              <w:t xml:space="preserve"> potrafi zdefiniować pojęcia przedmiotu, rozróżnia koncepcje i mechanizmy </w:t>
            </w:r>
            <w:proofErr w:type="spellStart"/>
            <w:r w:rsidRPr="007065BE">
              <w:rPr>
                <w:rFonts w:ascii="Arial" w:hAnsi="Arial" w:cs="Arial"/>
                <w:sz w:val="22"/>
                <w:szCs w:val="16"/>
              </w:rPr>
              <w:t>zachowań</w:t>
            </w:r>
            <w:proofErr w:type="spellEnd"/>
            <w:r w:rsidRPr="007065BE">
              <w:rPr>
                <w:rFonts w:ascii="Arial" w:hAnsi="Arial" w:cs="Arial"/>
                <w:sz w:val="22"/>
                <w:szCs w:val="16"/>
              </w:rPr>
              <w:t xml:space="preserve"> społecznych, objaśnia mechanizmy </w:t>
            </w:r>
            <w:proofErr w:type="spellStart"/>
            <w:r w:rsidRPr="007065BE">
              <w:rPr>
                <w:rFonts w:ascii="Arial" w:hAnsi="Arial" w:cs="Arial"/>
                <w:sz w:val="22"/>
                <w:szCs w:val="16"/>
              </w:rPr>
              <w:t>zacho</w:t>
            </w:r>
            <w:r>
              <w:rPr>
                <w:rFonts w:ascii="Arial" w:hAnsi="Arial" w:cs="Arial"/>
                <w:sz w:val="22"/>
                <w:szCs w:val="16"/>
              </w:rPr>
              <w:t>wań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71A5E">
              <w:rPr>
                <w:rFonts w:ascii="Arial" w:hAnsi="Arial" w:cs="Arial"/>
                <w:sz w:val="22"/>
                <w:szCs w:val="16"/>
              </w:rPr>
              <w:t>organizacyjnych</w:t>
            </w:r>
            <w:r>
              <w:rPr>
                <w:rFonts w:ascii="Arial" w:hAnsi="Arial" w:cs="Arial"/>
                <w:sz w:val="22"/>
                <w:szCs w:val="16"/>
              </w:rPr>
              <w:t>, rozumie istotę</w:t>
            </w:r>
            <w:r w:rsidRPr="007065BE">
              <w:rPr>
                <w:rFonts w:ascii="Arial" w:hAnsi="Arial" w:cs="Arial"/>
                <w:sz w:val="22"/>
                <w:szCs w:val="16"/>
              </w:rPr>
              <w:t>,</w:t>
            </w:r>
            <w:r w:rsidR="00D71A5E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7065BE">
              <w:rPr>
                <w:rFonts w:ascii="Arial" w:hAnsi="Arial" w:cs="Arial"/>
                <w:sz w:val="22"/>
                <w:szCs w:val="16"/>
              </w:rPr>
              <w:t xml:space="preserve">cele i funkcje </w:t>
            </w:r>
            <w:r w:rsidR="00D71A5E">
              <w:rPr>
                <w:rFonts w:ascii="Arial" w:hAnsi="Arial" w:cs="Arial"/>
                <w:sz w:val="22"/>
                <w:szCs w:val="16"/>
              </w:rPr>
              <w:t>organizacji</w:t>
            </w:r>
            <w:r w:rsidRPr="007065BE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0A4C058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17CA4D9" w14:textId="77777777" w:rsidR="00303F50" w:rsidRDefault="007065B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Dst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udział w projekcie grupowym; </w:t>
            </w:r>
            <w:r w:rsidRPr="007065BE">
              <w:rPr>
                <w:rFonts w:ascii="Arial" w:hAnsi="Arial" w:cs="Arial"/>
                <w:sz w:val="22"/>
                <w:szCs w:val="16"/>
              </w:rPr>
              <w:t xml:space="preserve"> potrafi zdefiniować jedynie podstawowe pojęcia przedmiotu, rozróżnia podstawowe koncepcje i mechanizmy funkcjonowania </w:t>
            </w:r>
            <w:r w:rsidR="00D71A5E">
              <w:rPr>
                <w:rFonts w:ascii="Arial" w:hAnsi="Arial" w:cs="Arial"/>
                <w:sz w:val="22"/>
                <w:szCs w:val="16"/>
              </w:rPr>
              <w:t>organizacji</w:t>
            </w:r>
            <w:r w:rsidRPr="007065BE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5D7BDC3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DAFE484" w14:textId="77777777" w:rsidTr="006D4EC3">
        <w:trPr>
          <w:trHeight w:val="416"/>
        </w:trPr>
        <w:tc>
          <w:tcPr>
            <w:tcW w:w="1941" w:type="dxa"/>
            <w:shd w:val="clear" w:color="auto" w:fill="DBE5F1"/>
            <w:vAlign w:val="center"/>
          </w:tcPr>
          <w:p w14:paraId="73BC5903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BAFADEC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FDE751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43FDF9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1712F3F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DD7DD0F" w14:textId="77777777" w:rsidTr="0062570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22" w:type="dxa"/>
          </w:tcPr>
          <w:p w14:paraId="3E2E4EBE" w14:textId="77777777" w:rsidR="00512FFA" w:rsidRPr="00512FFA" w:rsidRDefault="00512FFA" w:rsidP="00512FFA">
            <w:pPr>
              <w:widowControl/>
              <w:suppressAutoHyphens w:val="0"/>
              <w:autoSpaceDE/>
              <w:ind w:left="360"/>
            </w:pPr>
          </w:p>
          <w:p w14:paraId="118F941C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>Naukowe podejście do zarządzania.</w:t>
            </w:r>
          </w:p>
          <w:p w14:paraId="4C31BBC8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 xml:space="preserve">Podstawowe nurty szkoły klasycznej. </w:t>
            </w:r>
          </w:p>
          <w:p w14:paraId="2AFDB7AE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 xml:space="preserve">Współczesne kierunki w organizacji i zarządzaniu. </w:t>
            </w:r>
          </w:p>
          <w:p w14:paraId="627C67C0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 xml:space="preserve">Cele oraz efektywność organizacji. </w:t>
            </w:r>
          </w:p>
          <w:p w14:paraId="59A50CE9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>Proces zarządzania w organizacji.</w:t>
            </w:r>
          </w:p>
          <w:p w14:paraId="2BED3085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 xml:space="preserve">Analiza funkcji zarządzania. </w:t>
            </w:r>
          </w:p>
          <w:p w14:paraId="456B2B0B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>Zarządzanie w zmieniającym się otoczeniu, organizacja fraktalna</w:t>
            </w:r>
            <w:r>
              <w:rPr>
                <w:rFonts w:ascii="Arial" w:hAnsi="Arial" w:cs="Arial"/>
                <w:sz w:val="20"/>
                <w:szCs w:val="20"/>
              </w:rPr>
              <w:t>, o</w:t>
            </w:r>
            <w:r w:rsidRPr="00D71A5E">
              <w:rPr>
                <w:rFonts w:ascii="Arial" w:hAnsi="Arial" w:cs="Arial"/>
                <w:sz w:val="20"/>
                <w:szCs w:val="20"/>
              </w:rPr>
              <w:t>rganizacje wysmukłe i spłaszczone w dobie globalizacji</w:t>
            </w:r>
          </w:p>
          <w:p w14:paraId="3B5F1ED6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 xml:space="preserve">Struktura w organizacji i rodzaje struktur organizacyjnych oraz ich kształtowanie </w:t>
            </w:r>
          </w:p>
          <w:p w14:paraId="4B2EC96A" w14:textId="77777777" w:rsidR="00D71A5E" w:rsidRPr="00D71A5E" w:rsidRDefault="00D71A5E" w:rsidP="00146283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 xml:space="preserve">Kierowanie w organizacji i role kierownicze w organizacji,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71A5E">
              <w:rPr>
                <w:rFonts w:ascii="Arial" w:hAnsi="Arial" w:cs="Arial"/>
                <w:sz w:val="20"/>
                <w:szCs w:val="20"/>
              </w:rPr>
              <w:t xml:space="preserve">rocesy decyzyjne. </w:t>
            </w:r>
          </w:p>
          <w:p w14:paraId="5CF1C0E5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 xml:space="preserve">System informacyjny w organizacji. </w:t>
            </w:r>
          </w:p>
          <w:p w14:paraId="418205C8" w14:textId="77777777" w:rsidR="00D71A5E" w:rsidRPr="00D71A5E" w:rsidRDefault="00D71A5E" w:rsidP="00146283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>Komunikowanie wewnątrz organizacji i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D71A5E">
              <w:rPr>
                <w:rFonts w:ascii="Arial" w:hAnsi="Arial" w:cs="Arial"/>
                <w:sz w:val="20"/>
                <w:szCs w:val="20"/>
              </w:rPr>
              <w:t>omunikowanie z otoczeniem organizacji.</w:t>
            </w:r>
          </w:p>
          <w:p w14:paraId="34249569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>Otoczenie konkurencyjne.</w:t>
            </w:r>
          </w:p>
          <w:p w14:paraId="7A84A91E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>Zmiana i reorganizacja.</w:t>
            </w:r>
          </w:p>
          <w:p w14:paraId="4E58EB25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>Procesy globalizacyjne i proces zarządzania.</w:t>
            </w:r>
          </w:p>
          <w:p w14:paraId="4441BF09" w14:textId="77777777" w:rsidR="00D71A5E" w:rsidRPr="00D71A5E" w:rsidRDefault="00D71A5E" w:rsidP="00D71A5E">
            <w:pPr>
              <w:widowControl/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autoSpaceDE/>
              <w:rPr>
                <w:rFonts w:ascii="Arial" w:hAnsi="Arial" w:cs="Arial"/>
                <w:b/>
                <w:sz w:val="20"/>
                <w:szCs w:val="20"/>
              </w:rPr>
            </w:pPr>
            <w:r w:rsidRPr="00D71A5E">
              <w:rPr>
                <w:rFonts w:ascii="Arial" w:hAnsi="Arial" w:cs="Arial"/>
                <w:sz w:val="20"/>
                <w:szCs w:val="20"/>
              </w:rPr>
              <w:t>Patologie w organizacji  i zapobieganie im.</w:t>
            </w:r>
          </w:p>
          <w:p w14:paraId="294A98E2" w14:textId="77777777" w:rsidR="00303F50" w:rsidRPr="00512FFA" w:rsidRDefault="00303F50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862D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03A1A6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F5D4036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255D2" w14:paraId="3D1A202A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77752876" w14:textId="77777777" w:rsidR="00625702" w:rsidRPr="00625702" w:rsidRDefault="00625702" w:rsidP="00625702">
            <w:pPr>
              <w:spacing w:line="480" w:lineRule="auto"/>
              <w:rPr>
                <w:sz w:val="22"/>
                <w:szCs w:val="20"/>
              </w:rPr>
            </w:pPr>
          </w:p>
          <w:p w14:paraId="649E36B1" w14:textId="77777777" w:rsidR="00B255D2" w:rsidRPr="00B255D2" w:rsidRDefault="00B255D2" w:rsidP="00625702">
            <w:pPr>
              <w:numPr>
                <w:ilvl w:val="0"/>
                <w:numId w:val="10"/>
              </w:numPr>
              <w:spacing w:line="480" w:lineRule="auto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  <w:lang w:val="en-GB"/>
              </w:rPr>
              <w:t xml:space="preserve">A.F. James, R. Stoner, E. Freeman, D. R. Gilbert, </w:t>
            </w:r>
            <w:proofErr w:type="spellStart"/>
            <w:r w:rsidRPr="00B255D2">
              <w:rPr>
                <w:sz w:val="22"/>
                <w:szCs w:val="20"/>
                <w:lang w:val="en-GB"/>
              </w:rPr>
              <w:t>Kierowanie</w:t>
            </w:r>
            <w:proofErr w:type="spellEnd"/>
            <w:r w:rsidRPr="00B255D2">
              <w:rPr>
                <w:sz w:val="22"/>
                <w:szCs w:val="20"/>
                <w:lang w:val="en-GB"/>
              </w:rPr>
              <w:t xml:space="preserve">, Wyd. </w:t>
            </w:r>
            <w:r w:rsidRPr="00B255D2">
              <w:rPr>
                <w:sz w:val="22"/>
                <w:szCs w:val="20"/>
              </w:rPr>
              <w:t>PWE, Warszawa, 2011</w:t>
            </w:r>
          </w:p>
          <w:p w14:paraId="24A52002" w14:textId="77777777" w:rsidR="00B255D2" w:rsidRPr="00B255D2" w:rsidRDefault="00B255D2" w:rsidP="00625702">
            <w:pPr>
              <w:numPr>
                <w:ilvl w:val="0"/>
                <w:numId w:val="10"/>
              </w:numPr>
              <w:spacing w:line="480" w:lineRule="auto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</w:rPr>
              <w:t>R. W. Griffin, Podstawy zarządzania organizacjami, Wyd. PWN, Warszawa, 2005.</w:t>
            </w:r>
          </w:p>
          <w:p w14:paraId="6DC9C24B" w14:textId="77777777" w:rsidR="00D71A5E" w:rsidRPr="00B255D2" w:rsidRDefault="00D71A5E" w:rsidP="00625702">
            <w:pPr>
              <w:numPr>
                <w:ilvl w:val="0"/>
                <w:numId w:val="10"/>
              </w:numPr>
              <w:spacing w:line="480" w:lineRule="auto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</w:rPr>
              <w:t xml:space="preserve">J. Kisielnicki, Zarządzanie organizacją. </w:t>
            </w:r>
            <w:proofErr w:type="spellStart"/>
            <w:r w:rsidRPr="00B255D2">
              <w:rPr>
                <w:sz w:val="22"/>
                <w:szCs w:val="20"/>
              </w:rPr>
              <w:t>WSHiP</w:t>
            </w:r>
            <w:proofErr w:type="spellEnd"/>
            <w:r w:rsidRPr="00B255D2">
              <w:rPr>
                <w:sz w:val="22"/>
                <w:szCs w:val="20"/>
              </w:rPr>
              <w:t>, Warszawa, 2002.</w:t>
            </w:r>
          </w:p>
          <w:p w14:paraId="702FA1B7" w14:textId="77777777" w:rsidR="00D71A5E" w:rsidRPr="00B255D2" w:rsidRDefault="00D71A5E" w:rsidP="00625702">
            <w:pPr>
              <w:numPr>
                <w:ilvl w:val="0"/>
                <w:numId w:val="10"/>
              </w:numPr>
              <w:spacing w:line="480" w:lineRule="auto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</w:rPr>
              <w:t>Koźmiński, W. Piotrowski W. (red.), Zarządzanie. Teoria i Praktyka. PWN, Warszawa, 1996.</w:t>
            </w:r>
          </w:p>
          <w:p w14:paraId="6E5BEE07" w14:textId="77777777" w:rsidR="00D71A5E" w:rsidRPr="00B255D2" w:rsidRDefault="00D71A5E" w:rsidP="00625702">
            <w:pPr>
              <w:numPr>
                <w:ilvl w:val="0"/>
                <w:numId w:val="10"/>
              </w:numPr>
              <w:spacing w:line="480" w:lineRule="auto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</w:rPr>
              <w:t>A. Peszko, Podstawy zarządzania organizacjami, Wyd. AGH, Kraków, 2005.</w:t>
            </w:r>
          </w:p>
          <w:p w14:paraId="57C768D2" w14:textId="77777777" w:rsidR="00D71A5E" w:rsidRPr="00B255D2" w:rsidRDefault="00D71A5E" w:rsidP="00625702">
            <w:pPr>
              <w:numPr>
                <w:ilvl w:val="0"/>
                <w:numId w:val="10"/>
              </w:numPr>
              <w:spacing w:line="480" w:lineRule="auto"/>
              <w:rPr>
                <w:sz w:val="22"/>
                <w:szCs w:val="20"/>
              </w:rPr>
            </w:pPr>
            <w:proofErr w:type="spellStart"/>
            <w:r w:rsidRPr="00B255D2">
              <w:rPr>
                <w:sz w:val="22"/>
                <w:szCs w:val="20"/>
              </w:rPr>
              <w:t>Strategor</w:t>
            </w:r>
            <w:proofErr w:type="spellEnd"/>
            <w:r w:rsidRPr="00B255D2">
              <w:rPr>
                <w:sz w:val="22"/>
                <w:szCs w:val="20"/>
              </w:rPr>
              <w:t>,  Kierowanie, PWN, Warszawa 2006</w:t>
            </w:r>
          </w:p>
          <w:p w14:paraId="180D17E2" w14:textId="77777777" w:rsidR="00D71A5E" w:rsidRPr="00B255D2" w:rsidRDefault="00D71A5E" w:rsidP="00625702">
            <w:pPr>
              <w:numPr>
                <w:ilvl w:val="0"/>
                <w:numId w:val="10"/>
              </w:numPr>
              <w:spacing w:line="480" w:lineRule="auto"/>
              <w:rPr>
                <w:sz w:val="22"/>
                <w:szCs w:val="20"/>
              </w:rPr>
            </w:pPr>
            <w:proofErr w:type="spellStart"/>
            <w:r w:rsidRPr="00B255D2">
              <w:rPr>
                <w:sz w:val="22"/>
                <w:szCs w:val="20"/>
              </w:rPr>
              <w:t>H.Steinmann</w:t>
            </w:r>
            <w:proofErr w:type="spellEnd"/>
            <w:r w:rsidRPr="00B255D2">
              <w:rPr>
                <w:sz w:val="22"/>
                <w:szCs w:val="20"/>
              </w:rPr>
              <w:t xml:space="preserve">, </w:t>
            </w:r>
            <w:proofErr w:type="spellStart"/>
            <w:r w:rsidRPr="00B255D2">
              <w:rPr>
                <w:sz w:val="22"/>
                <w:szCs w:val="20"/>
              </w:rPr>
              <w:t>G.Schreyögg</w:t>
            </w:r>
            <w:proofErr w:type="spellEnd"/>
            <w:r w:rsidRPr="00B255D2">
              <w:rPr>
                <w:sz w:val="22"/>
                <w:szCs w:val="20"/>
              </w:rPr>
              <w:t>,  Zarządzanie. Podstawy kierowania przedsiębiorstwem. Koncepcje, funkcje, przykłady, Oficyna Wydawnicza Politechniki Wrocławskiej, Wrocław 2001</w:t>
            </w:r>
          </w:p>
          <w:p w14:paraId="4959F98A" w14:textId="77777777" w:rsidR="00303F50" w:rsidRPr="00B255D2" w:rsidRDefault="005E2725" w:rsidP="00625702">
            <w:pPr>
              <w:numPr>
                <w:ilvl w:val="0"/>
                <w:numId w:val="10"/>
              </w:numPr>
              <w:spacing w:line="480" w:lineRule="auto"/>
              <w:jc w:val="both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</w:rPr>
              <w:t xml:space="preserve">Wybrane problemy w kształtowaniu </w:t>
            </w:r>
            <w:proofErr w:type="spellStart"/>
            <w:r w:rsidRPr="00B255D2">
              <w:rPr>
                <w:sz w:val="22"/>
                <w:szCs w:val="20"/>
              </w:rPr>
              <w:t>zachowań</w:t>
            </w:r>
            <w:proofErr w:type="spellEnd"/>
            <w:r w:rsidRPr="00B255D2">
              <w:rPr>
                <w:sz w:val="22"/>
                <w:szCs w:val="20"/>
              </w:rPr>
              <w:t xml:space="preserve"> organizacyjnych Praca zbiorowa pod red. Marka </w:t>
            </w:r>
            <w:proofErr w:type="spellStart"/>
            <w:r w:rsidRPr="00B255D2">
              <w:rPr>
                <w:sz w:val="22"/>
                <w:szCs w:val="20"/>
              </w:rPr>
              <w:t>Makowca,UEK</w:t>
            </w:r>
            <w:proofErr w:type="spellEnd"/>
            <w:r w:rsidRPr="00B255D2">
              <w:rPr>
                <w:sz w:val="22"/>
                <w:szCs w:val="20"/>
              </w:rPr>
              <w:t xml:space="preserve"> Kraków, 2015.</w:t>
            </w:r>
          </w:p>
          <w:p w14:paraId="1BC70511" w14:textId="77777777" w:rsidR="00B255D2" w:rsidRPr="00B255D2" w:rsidRDefault="00B255D2" w:rsidP="00625702">
            <w:pPr>
              <w:numPr>
                <w:ilvl w:val="0"/>
                <w:numId w:val="10"/>
              </w:numPr>
              <w:spacing w:line="480" w:lineRule="auto"/>
              <w:jc w:val="both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</w:rPr>
              <w:t xml:space="preserve">B. Mikuła (red.) „Współczesne tendencje w </w:t>
            </w:r>
            <w:proofErr w:type="spellStart"/>
            <w:r w:rsidRPr="00B255D2">
              <w:rPr>
                <w:sz w:val="22"/>
                <w:szCs w:val="20"/>
              </w:rPr>
              <w:t>zachowaniach</w:t>
            </w:r>
            <w:proofErr w:type="spellEnd"/>
            <w:r w:rsidRPr="00B255D2">
              <w:rPr>
                <w:sz w:val="22"/>
                <w:szCs w:val="20"/>
              </w:rPr>
              <w:t xml:space="preserve"> organizacyjnych”, Kraków 2015</w:t>
            </w:r>
          </w:p>
        </w:tc>
      </w:tr>
    </w:tbl>
    <w:p w14:paraId="2E50AD92" w14:textId="77777777" w:rsidR="00303F50" w:rsidRDefault="00303F50">
      <w:pPr>
        <w:rPr>
          <w:sz w:val="22"/>
          <w:szCs w:val="20"/>
        </w:rPr>
      </w:pPr>
    </w:p>
    <w:p w14:paraId="681F8A5C" w14:textId="77777777" w:rsidR="00625702" w:rsidRDefault="00625702">
      <w:pPr>
        <w:rPr>
          <w:sz w:val="22"/>
          <w:szCs w:val="20"/>
        </w:rPr>
      </w:pPr>
    </w:p>
    <w:p w14:paraId="1D0BE0D6" w14:textId="77777777" w:rsidR="00625702" w:rsidRPr="00B255D2" w:rsidRDefault="00625702">
      <w:pPr>
        <w:rPr>
          <w:sz w:val="22"/>
          <w:szCs w:val="20"/>
        </w:rPr>
      </w:pPr>
    </w:p>
    <w:p w14:paraId="6BBD3D6B" w14:textId="77777777" w:rsidR="00303F50" w:rsidRPr="00B255D2" w:rsidRDefault="00303F50" w:rsidP="009916B1">
      <w:pPr>
        <w:spacing w:after="120"/>
        <w:rPr>
          <w:sz w:val="22"/>
          <w:szCs w:val="20"/>
        </w:rPr>
      </w:pPr>
      <w:r w:rsidRPr="00B255D2">
        <w:rPr>
          <w:sz w:val="22"/>
          <w:szCs w:val="20"/>
        </w:rPr>
        <w:t>Wykaz literatury uzupełniającej</w:t>
      </w:r>
      <w:r w:rsidR="009916B1" w:rsidRPr="00B255D2">
        <w:rPr>
          <w:sz w:val="22"/>
          <w:szCs w:val="20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255D2" w14:paraId="27707420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55EA1D3E" w14:textId="77777777" w:rsidR="00625702" w:rsidRDefault="00625702" w:rsidP="00625702">
            <w:pPr>
              <w:spacing w:line="480" w:lineRule="auto"/>
              <w:rPr>
                <w:sz w:val="22"/>
                <w:szCs w:val="20"/>
              </w:rPr>
            </w:pPr>
          </w:p>
          <w:p w14:paraId="1170B89B" w14:textId="77777777" w:rsidR="00D71A5E" w:rsidRPr="00B255D2" w:rsidRDefault="00D71A5E" w:rsidP="00625702">
            <w:pPr>
              <w:numPr>
                <w:ilvl w:val="0"/>
                <w:numId w:val="19"/>
              </w:numPr>
              <w:spacing w:line="480" w:lineRule="auto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</w:rPr>
              <w:t>P. Drucker, Praktyka zarządzania, Wyd. AE, Kraków, 1994.</w:t>
            </w:r>
          </w:p>
          <w:p w14:paraId="2C66C70F" w14:textId="77777777" w:rsidR="00D71A5E" w:rsidRPr="00B255D2" w:rsidRDefault="00D71A5E" w:rsidP="00625702">
            <w:pPr>
              <w:numPr>
                <w:ilvl w:val="0"/>
                <w:numId w:val="19"/>
              </w:numPr>
              <w:spacing w:line="480" w:lineRule="auto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</w:rPr>
              <w:t>M. Bielski, Podstawy teorii organizacji i zarządzania, Wyd. C.H. Beck, Warszawa, 2004.</w:t>
            </w:r>
          </w:p>
          <w:p w14:paraId="7DEF5F7D" w14:textId="77777777" w:rsidR="00D71A5E" w:rsidRPr="00B255D2" w:rsidRDefault="00D71A5E" w:rsidP="00625702">
            <w:pPr>
              <w:numPr>
                <w:ilvl w:val="0"/>
                <w:numId w:val="19"/>
              </w:numPr>
              <w:spacing w:line="480" w:lineRule="auto"/>
              <w:rPr>
                <w:sz w:val="22"/>
                <w:szCs w:val="20"/>
              </w:rPr>
            </w:pPr>
            <w:proofErr w:type="spellStart"/>
            <w:r w:rsidRPr="00B255D2">
              <w:rPr>
                <w:sz w:val="22"/>
                <w:szCs w:val="20"/>
              </w:rPr>
              <w:t>K.Zimniewicz</w:t>
            </w:r>
            <w:proofErr w:type="spellEnd"/>
            <w:r w:rsidRPr="00B255D2">
              <w:rPr>
                <w:sz w:val="22"/>
                <w:szCs w:val="20"/>
              </w:rPr>
              <w:t>,  Współczesne koncepcje i metody zarządzania , PWE, Warszawa 2008</w:t>
            </w:r>
          </w:p>
          <w:p w14:paraId="632F44D4" w14:textId="77777777" w:rsidR="00915AD2" w:rsidRPr="00B255D2" w:rsidRDefault="00B255D2" w:rsidP="00625702">
            <w:pPr>
              <w:numPr>
                <w:ilvl w:val="0"/>
                <w:numId w:val="19"/>
              </w:numPr>
              <w:spacing w:line="480" w:lineRule="auto"/>
              <w:rPr>
                <w:sz w:val="22"/>
                <w:szCs w:val="20"/>
              </w:rPr>
            </w:pPr>
            <w:r w:rsidRPr="00B255D2">
              <w:rPr>
                <w:sz w:val="22"/>
                <w:szCs w:val="20"/>
              </w:rPr>
              <w:t xml:space="preserve">.P. </w:t>
            </w:r>
            <w:proofErr w:type="spellStart"/>
            <w:r w:rsidRPr="00B255D2">
              <w:rPr>
                <w:sz w:val="22"/>
                <w:szCs w:val="20"/>
              </w:rPr>
              <w:t>Robins</w:t>
            </w:r>
            <w:proofErr w:type="spellEnd"/>
            <w:r w:rsidRPr="00B255D2">
              <w:rPr>
                <w:sz w:val="22"/>
                <w:szCs w:val="20"/>
              </w:rPr>
              <w:t xml:space="preserve">, D.A. </w:t>
            </w:r>
            <w:proofErr w:type="spellStart"/>
            <w:r w:rsidRPr="00B255D2">
              <w:rPr>
                <w:sz w:val="22"/>
                <w:szCs w:val="20"/>
              </w:rPr>
              <w:t>DeCenzo</w:t>
            </w:r>
            <w:proofErr w:type="spellEnd"/>
            <w:r w:rsidRPr="00B255D2">
              <w:rPr>
                <w:sz w:val="22"/>
                <w:szCs w:val="20"/>
              </w:rPr>
              <w:t>, Podstawy zarządzania. PWE, Warszawa, 2002.</w:t>
            </w:r>
          </w:p>
        </w:tc>
      </w:tr>
    </w:tbl>
    <w:p w14:paraId="2023B3D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4B5F14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2F60BE8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54339853" w14:textId="77777777" w:rsidR="00303F50" w:rsidRDefault="00625702" w:rsidP="009916B1">
      <w:pPr>
        <w:pStyle w:val="BalloonText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303F50">
        <w:rPr>
          <w:rFonts w:ascii="Arial" w:hAnsi="Arial" w:cs="Arial"/>
          <w:sz w:val="22"/>
        </w:rPr>
        <w:lastRenderedPageBreak/>
        <w:t>Bilans godzinowy zgodny z CNPS (Całkowity Nakład Pracy Studenta)</w:t>
      </w:r>
      <w:r w:rsidR="009916B1">
        <w:rPr>
          <w:rFonts w:ascii="Arial" w:hAnsi="Arial" w:cs="Arial"/>
          <w:sz w:val="22"/>
        </w:rPr>
        <w:t xml:space="preserve"> - </w:t>
      </w:r>
      <w:r w:rsidR="009916B1" w:rsidRPr="009916B1">
        <w:rPr>
          <w:rFonts w:ascii="Arial" w:hAnsi="Arial" w:cs="Arial"/>
          <w:color w:val="FF0000"/>
          <w:sz w:val="22"/>
        </w:rPr>
        <w:t>studia stacjonarne</w:t>
      </w:r>
      <w:r w:rsidR="009916B1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15D93665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A678836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0E1543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F68783A" w14:textId="77777777" w:rsidR="00303F50" w:rsidRDefault="00B255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3BEC9A1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90874C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474664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083D0C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47E210F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DF2DC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2EB2C10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30651D5" w14:textId="77777777" w:rsidR="00303F50" w:rsidRDefault="00550E84" w:rsidP="00550E8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6AF2EE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5C71DA2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2C899E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4C43842" w14:textId="77777777" w:rsidR="00303F50" w:rsidRDefault="006D4E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50E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E2609F1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9A7B94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27B8C5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8C3E49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74DB964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458482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9D4E5B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77CBC39" w14:textId="01692239" w:rsidR="00303F50" w:rsidRDefault="005825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6E6D0A89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BCDED4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61455E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5300644" w14:textId="79D0661C" w:rsidR="00303F50" w:rsidRDefault="005825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080491D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83A0D9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6279825" w14:textId="17C7B911" w:rsidR="00303F50" w:rsidRDefault="005825E4" w:rsidP="00B255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22E09EF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25AD89E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234E922" w14:textId="77777777" w:rsidR="00303F50" w:rsidRDefault="00B255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E3FF706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16F473FA" w14:textId="77777777" w:rsidR="009916B1" w:rsidRDefault="009916B1">
      <w:pPr>
        <w:pStyle w:val="BalloonText"/>
        <w:rPr>
          <w:rFonts w:ascii="Arial" w:hAnsi="Arial" w:cs="Arial"/>
          <w:sz w:val="22"/>
        </w:rPr>
      </w:pPr>
    </w:p>
    <w:p w14:paraId="3B120CA5" w14:textId="77777777" w:rsidR="009916B1" w:rsidRDefault="009916B1">
      <w:pPr>
        <w:pStyle w:val="BalloonText"/>
        <w:rPr>
          <w:rFonts w:ascii="Arial" w:hAnsi="Arial" w:cs="Arial"/>
          <w:sz w:val="22"/>
        </w:rPr>
      </w:pPr>
    </w:p>
    <w:p w14:paraId="3E7BF314" w14:textId="77777777" w:rsidR="009916B1" w:rsidRDefault="009916B1" w:rsidP="009916B1">
      <w:pPr>
        <w:pStyle w:val="BalloonText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9916B1"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916B1" w14:paraId="41A18D37" w14:textId="77777777" w:rsidTr="0009560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42917A4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77CAC19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4E2F36D" w14:textId="77777777" w:rsidR="009916B1" w:rsidRDefault="00550E8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141EE042" w14:textId="77777777" w:rsidTr="0009560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DB3511E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33BD972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A11B37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7E403648" w14:textId="77777777" w:rsidTr="0009560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8DF98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4AB6B32" w14:textId="77777777" w:rsidR="009916B1" w:rsidRDefault="009916B1" w:rsidP="0009560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F3C100A" w14:textId="77777777" w:rsidR="009916B1" w:rsidRDefault="00550E8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916B1" w14:paraId="22BC2AF0" w14:textId="77777777" w:rsidTr="0009560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06F6285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C232D41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C8C0581" w14:textId="025E4AFB" w:rsidR="009916B1" w:rsidRDefault="006D4EC3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825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916B1" w14:paraId="40B6E890" w14:textId="77777777" w:rsidTr="0009560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7C80371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F38E01D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3FA9F1E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00FC65FB" w14:textId="77777777" w:rsidTr="0009560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404ABA9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23A59F3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39973CE" w14:textId="20878B22" w:rsidR="009916B1" w:rsidRDefault="005825E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50E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916B1" w14:paraId="1EB850A7" w14:textId="77777777" w:rsidTr="0009560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E104E1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C851C81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9A3747A" w14:textId="77777777" w:rsidR="009916B1" w:rsidRDefault="006D4EC3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550E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916B1" w14:paraId="741D7EC9" w14:textId="77777777" w:rsidTr="0009560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FFAD27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468D0C1" w14:textId="24E28FA8" w:rsidR="009916B1" w:rsidRDefault="005825E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9916B1" w14:paraId="537C27BE" w14:textId="77777777" w:rsidTr="0009560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A95DCD5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2459BF0" w14:textId="77777777" w:rsidR="009916B1" w:rsidRDefault="00B255D2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5D0D90E5" w14:textId="77777777" w:rsidR="009916B1" w:rsidRDefault="009916B1" w:rsidP="009916B1">
      <w:pPr>
        <w:pStyle w:val="BalloonText"/>
        <w:rPr>
          <w:rFonts w:ascii="Arial" w:hAnsi="Arial" w:cs="Arial"/>
          <w:sz w:val="22"/>
        </w:rPr>
      </w:pPr>
    </w:p>
    <w:p w14:paraId="6C7C781B" w14:textId="77777777" w:rsidR="009916B1" w:rsidRPr="00625702" w:rsidRDefault="009916B1">
      <w:pPr>
        <w:pStyle w:val="BalloonText"/>
        <w:rPr>
          <w:rFonts w:ascii="Arial" w:hAnsi="Arial" w:cs="Arial"/>
        </w:rPr>
      </w:pPr>
    </w:p>
    <w:sectPr w:rsidR="009916B1" w:rsidRPr="00625702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444E" w14:textId="77777777" w:rsidR="004E51CB" w:rsidRDefault="004E51CB">
      <w:r>
        <w:separator/>
      </w:r>
    </w:p>
  </w:endnote>
  <w:endnote w:type="continuationSeparator" w:id="0">
    <w:p w14:paraId="324E531E" w14:textId="77777777" w:rsidR="004E51CB" w:rsidRDefault="004E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FCBA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243A">
      <w:rPr>
        <w:noProof/>
      </w:rPr>
      <w:t>2</w:t>
    </w:r>
    <w:r>
      <w:fldChar w:fldCharType="end"/>
    </w:r>
  </w:p>
  <w:p w14:paraId="32E74C4E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989E" w14:textId="77777777" w:rsidR="004E51CB" w:rsidRDefault="004E51CB">
      <w:r>
        <w:separator/>
      </w:r>
    </w:p>
  </w:footnote>
  <w:footnote w:type="continuationSeparator" w:id="0">
    <w:p w14:paraId="7BB48ACA" w14:textId="77777777" w:rsidR="004E51CB" w:rsidRDefault="004E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B06827"/>
    <w:multiLevelType w:val="hybridMultilevel"/>
    <w:tmpl w:val="3014F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A65B0"/>
    <w:multiLevelType w:val="hybridMultilevel"/>
    <w:tmpl w:val="5086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0CA5"/>
    <w:multiLevelType w:val="hybridMultilevel"/>
    <w:tmpl w:val="753A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D34D8"/>
    <w:multiLevelType w:val="hybridMultilevel"/>
    <w:tmpl w:val="C4EAF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36500"/>
    <w:multiLevelType w:val="hybridMultilevel"/>
    <w:tmpl w:val="753A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2AB2"/>
    <w:multiLevelType w:val="hybridMultilevel"/>
    <w:tmpl w:val="6354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4403"/>
    <w:multiLevelType w:val="hybridMultilevel"/>
    <w:tmpl w:val="79563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8062229">
    <w:abstractNumId w:val="0"/>
  </w:num>
  <w:num w:numId="2" w16cid:durableId="1689329388">
    <w:abstractNumId w:val="1"/>
  </w:num>
  <w:num w:numId="3" w16cid:durableId="2026592591">
    <w:abstractNumId w:val="11"/>
  </w:num>
  <w:num w:numId="4" w16cid:durableId="39281503">
    <w:abstractNumId w:val="15"/>
  </w:num>
  <w:num w:numId="5" w16cid:durableId="34280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140961">
    <w:abstractNumId w:val="9"/>
  </w:num>
  <w:num w:numId="10" w16cid:durableId="1014965484">
    <w:abstractNumId w:val="7"/>
  </w:num>
  <w:num w:numId="11" w16cid:durableId="612399739">
    <w:abstractNumId w:val="8"/>
  </w:num>
  <w:num w:numId="12" w16cid:durableId="304546977">
    <w:abstractNumId w:val="6"/>
  </w:num>
  <w:num w:numId="13" w16cid:durableId="1321159118">
    <w:abstractNumId w:val="12"/>
  </w:num>
  <w:num w:numId="14" w16cid:durableId="740832903">
    <w:abstractNumId w:val="14"/>
  </w:num>
  <w:num w:numId="15" w16cid:durableId="87165148">
    <w:abstractNumId w:val="2"/>
  </w:num>
  <w:num w:numId="16" w16cid:durableId="206332011">
    <w:abstractNumId w:val="4"/>
  </w:num>
  <w:num w:numId="17" w16cid:durableId="670446022">
    <w:abstractNumId w:val="3"/>
  </w:num>
  <w:num w:numId="18" w16cid:durableId="1016809421">
    <w:abstractNumId w:val="5"/>
  </w:num>
  <w:num w:numId="19" w16cid:durableId="14175504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41D91"/>
    <w:rsid w:val="00085853"/>
    <w:rsid w:val="00095609"/>
    <w:rsid w:val="00114E93"/>
    <w:rsid w:val="00146283"/>
    <w:rsid w:val="00150CD9"/>
    <w:rsid w:val="00184FE9"/>
    <w:rsid w:val="001C55FB"/>
    <w:rsid w:val="00250E48"/>
    <w:rsid w:val="00303F50"/>
    <w:rsid w:val="0031243A"/>
    <w:rsid w:val="00373AEB"/>
    <w:rsid w:val="00387D94"/>
    <w:rsid w:val="0039256E"/>
    <w:rsid w:val="00434CDD"/>
    <w:rsid w:val="004E51CB"/>
    <w:rsid w:val="00512FFA"/>
    <w:rsid w:val="005338DC"/>
    <w:rsid w:val="00541982"/>
    <w:rsid w:val="00550E84"/>
    <w:rsid w:val="00565A37"/>
    <w:rsid w:val="005769D5"/>
    <w:rsid w:val="005825E4"/>
    <w:rsid w:val="005C068F"/>
    <w:rsid w:val="005D0268"/>
    <w:rsid w:val="005E2725"/>
    <w:rsid w:val="00607D3F"/>
    <w:rsid w:val="00621AFD"/>
    <w:rsid w:val="00625702"/>
    <w:rsid w:val="00666412"/>
    <w:rsid w:val="0069528B"/>
    <w:rsid w:val="006B043F"/>
    <w:rsid w:val="006D4EC3"/>
    <w:rsid w:val="006E3C9D"/>
    <w:rsid w:val="00700CD5"/>
    <w:rsid w:val="00705C3A"/>
    <w:rsid w:val="007065BE"/>
    <w:rsid w:val="00716872"/>
    <w:rsid w:val="007A4A6A"/>
    <w:rsid w:val="007C2D2D"/>
    <w:rsid w:val="007F2383"/>
    <w:rsid w:val="00827D3B"/>
    <w:rsid w:val="00827DA1"/>
    <w:rsid w:val="00847145"/>
    <w:rsid w:val="00860DE7"/>
    <w:rsid w:val="008B0D3B"/>
    <w:rsid w:val="008B703C"/>
    <w:rsid w:val="009026FF"/>
    <w:rsid w:val="00915AD2"/>
    <w:rsid w:val="009277D9"/>
    <w:rsid w:val="009916B1"/>
    <w:rsid w:val="009A5F61"/>
    <w:rsid w:val="009E3D5B"/>
    <w:rsid w:val="009E3DDD"/>
    <w:rsid w:val="00A01361"/>
    <w:rsid w:val="00A8016C"/>
    <w:rsid w:val="00A8544F"/>
    <w:rsid w:val="00AB3AA5"/>
    <w:rsid w:val="00AE50CE"/>
    <w:rsid w:val="00B255D2"/>
    <w:rsid w:val="00B4198C"/>
    <w:rsid w:val="00B44FBB"/>
    <w:rsid w:val="00B52720"/>
    <w:rsid w:val="00BA71F8"/>
    <w:rsid w:val="00BF2940"/>
    <w:rsid w:val="00C25156"/>
    <w:rsid w:val="00C64505"/>
    <w:rsid w:val="00C91A6B"/>
    <w:rsid w:val="00CA6EAE"/>
    <w:rsid w:val="00CB79C5"/>
    <w:rsid w:val="00CC4881"/>
    <w:rsid w:val="00D32FBE"/>
    <w:rsid w:val="00D71A5E"/>
    <w:rsid w:val="00D851B5"/>
    <w:rsid w:val="00DB3679"/>
    <w:rsid w:val="00E32D63"/>
    <w:rsid w:val="00EC1E9C"/>
    <w:rsid w:val="00F002F0"/>
    <w:rsid w:val="00F56D94"/>
    <w:rsid w:val="00F756B2"/>
    <w:rsid w:val="00FA0BE1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02CC9E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uiPriority w:val="99"/>
    <w:rsid w:val="00D851B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2022-06-07T11:25:00Z</dcterms:created>
  <dcterms:modified xsi:type="dcterms:W3CDTF">2022-06-07T11:25:00Z</dcterms:modified>
</cp:coreProperties>
</file>