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24D0" w14:textId="77777777" w:rsidR="00BF3194" w:rsidRPr="00320269" w:rsidRDefault="00BF3194">
      <w:pPr>
        <w:jc w:val="center"/>
        <w:rPr>
          <w:rFonts w:ascii="Arial" w:hAnsi="Arial" w:cs="Arial"/>
          <w:i/>
          <w:sz w:val="20"/>
          <w:szCs w:val="20"/>
        </w:rPr>
      </w:pPr>
    </w:p>
    <w:p w14:paraId="2668E674" w14:textId="77777777" w:rsidR="00BF3194" w:rsidRPr="00F539E7" w:rsidRDefault="00BF3194">
      <w:pPr>
        <w:pStyle w:val="Nagwek1"/>
        <w:rPr>
          <w:rFonts w:ascii="Arial" w:hAnsi="Arial" w:cs="Arial"/>
          <w:sz w:val="40"/>
          <w:szCs w:val="40"/>
        </w:rPr>
      </w:pPr>
      <w:r w:rsidRPr="00F539E7">
        <w:rPr>
          <w:rFonts w:ascii="Arial" w:hAnsi="Arial" w:cs="Arial"/>
          <w:b/>
          <w:bCs/>
          <w:sz w:val="40"/>
          <w:szCs w:val="40"/>
        </w:rPr>
        <w:t>KARTA KURSU</w:t>
      </w:r>
    </w:p>
    <w:p w14:paraId="215DAE09" w14:textId="77777777" w:rsidR="008E2CF2" w:rsidRPr="00320269" w:rsidRDefault="008E2CF2">
      <w:pPr>
        <w:jc w:val="center"/>
        <w:rPr>
          <w:rFonts w:ascii="Arial" w:hAnsi="Arial" w:cs="Arial"/>
          <w:sz w:val="20"/>
          <w:szCs w:val="20"/>
        </w:rPr>
      </w:pPr>
    </w:p>
    <w:p w14:paraId="21EA4419" w14:textId="77777777" w:rsidR="008E2CF2" w:rsidRPr="00320269" w:rsidRDefault="008E2CF2">
      <w:pPr>
        <w:jc w:val="center"/>
        <w:rPr>
          <w:rFonts w:ascii="Arial" w:hAnsi="Arial" w:cs="Arial"/>
          <w:sz w:val="20"/>
          <w:szCs w:val="20"/>
        </w:rPr>
      </w:pPr>
    </w:p>
    <w:p w14:paraId="334328BB" w14:textId="77777777" w:rsidR="00BF3194" w:rsidRPr="00F539E7" w:rsidRDefault="008E2CF2">
      <w:pPr>
        <w:jc w:val="center"/>
        <w:rPr>
          <w:rFonts w:ascii="Arial" w:hAnsi="Arial" w:cs="Arial"/>
        </w:rPr>
      </w:pPr>
      <w:r w:rsidRPr="00F539E7">
        <w:rPr>
          <w:rFonts w:ascii="Arial" w:hAnsi="Arial" w:cs="Arial"/>
        </w:rPr>
        <w:t>Socjologia biznesu i zarządzania</w:t>
      </w:r>
    </w:p>
    <w:p w14:paraId="327E69DF" w14:textId="77777777" w:rsidR="008E2CF2" w:rsidRPr="00320269" w:rsidRDefault="008E2CF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7656"/>
      </w:tblGrid>
      <w:tr w:rsidR="00BF3194" w:rsidRPr="00320269" w14:paraId="4042B825" w14:textId="77777777">
        <w:trPr>
          <w:trHeight w:val="379"/>
        </w:trPr>
        <w:tc>
          <w:tcPr>
            <w:tcW w:w="19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36B064FB" w14:textId="77777777" w:rsidR="00BF3194" w:rsidRPr="00320269" w:rsidRDefault="00BF3194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281ECA46" w14:textId="77777777" w:rsidR="00BF3194" w:rsidRPr="00320269" w:rsidRDefault="00B92CE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 xml:space="preserve">Warsztaty przedsiębiorczości </w:t>
            </w:r>
            <w:r w:rsidRPr="00320269">
              <w:rPr>
                <w:rFonts w:ascii="Arial" w:hAnsi="Arial" w:cs="Arial"/>
                <w:sz w:val="20"/>
                <w:szCs w:val="20"/>
              </w:rPr>
              <w:br/>
              <w:t>i rozwoju kompetencji miękkich</w:t>
            </w:r>
          </w:p>
        </w:tc>
      </w:tr>
      <w:tr w:rsidR="00BF3194" w:rsidRPr="00320269" w14:paraId="769F0EE7" w14:textId="77777777">
        <w:trPr>
          <w:trHeight w:val="379"/>
        </w:trPr>
        <w:tc>
          <w:tcPr>
            <w:tcW w:w="19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5A9F3FAD" w14:textId="77777777" w:rsidR="00BF3194" w:rsidRPr="00320269" w:rsidRDefault="00BF3194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2A5AC0B1" w14:textId="3CE6EB13" w:rsidR="00BF3194" w:rsidRPr="00320269" w:rsidRDefault="00B92CED" w:rsidP="008E2CF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0269">
              <w:rPr>
                <w:rFonts w:ascii="Arial" w:hAnsi="Arial" w:cs="Arial"/>
                <w:sz w:val="20"/>
                <w:szCs w:val="20"/>
                <w:lang w:val="en-US"/>
              </w:rPr>
              <w:t xml:space="preserve">Workshops </w:t>
            </w:r>
            <w:r w:rsidR="00A55A6D">
              <w:rPr>
                <w:rFonts w:ascii="Arial" w:hAnsi="Arial" w:cs="Arial"/>
                <w:sz w:val="20"/>
                <w:szCs w:val="20"/>
                <w:lang w:val="en-US"/>
              </w:rPr>
              <w:t xml:space="preserve">developing </w:t>
            </w:r>
            <w:r w:rsidRPr="00320269">
              <w:rPr>
                <w:rFonts w:ascii="Arial" w:hAnsi="Arial" w:cs="Arial"/>
                <w:sz w:val="20"/>
                <w:szCs w:val="20"/>
                <w:lang w:val="en-US"/>
              </w:rPr>
              <w:t xml:space="preserve">entrepreneurship </w:t>
            </w:r>
            <w:r w:rsidR="00A55A6D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320269">
              <w:rPr>
                <w:rFonts w:ascii="Arial" w:hAnsi="Arial" w:cs="Arial"/>
                <w:sz w:val="20"/>
                <w:szCs w:val="20"/>
                <w:lang w:val="en-US"/>
              </w:rPr>
              <w:t>soft skills</w:t>
            </w:r>
          </w:p>
        </w:tc>
      </w:tr>
    </w:tbl>
    <w:p w14:paraId="4F0BB47F" w14:textId="77777777" w:rsidR="00BF3194" w:rsidRDefault="00BF3194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F183A4A" w14:textId="77777777" w:rsidR="00F539E7" w:rsidRPr="00A55A6D" w:rsidRDefault="00F539E7" w:rsidP="00F539E7">
      <w:pPr>
        <w:autoSpaceDE w:val="0"/>
        <w:jc w:val="center"/>
        <w:rPr>
          <w:rFonts w:ascii="Arial" w:hAnsi="Arial" w:cs="Arial"/>
          <w:sz w:val="20"/>
          <w:szCs w:val="20"/>
          <w:lang w:val="en-GB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F539E7" w:rsidRPr="00E05287" w14:paraId="5989C83C" w14:textId="77777777" w:rsidTr="006E4741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F80EDAB" w14:textId="77777777" w:rsidR="00F539E7" w:rsidRPr="00E0528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02A8939" w14:textId="77777777" w:rsidR="00F539E7" w:rsidRPr="00E0528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Dr Mateusz Szast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ADF09D9" w14:textId="77777777" w:rsidR="00F539E7" w:rsidRPr="00E0528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F539E7" w:rsidRPr="00E05287" w14:paraId="25302566" w14:textId="77777777" w:rsidTr="006E4741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5D39E82" w14:textId="77777777" w:rsidR="00F539E7" w:rsidRPr="00E0528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274AC9A" w14:textId="77777777" w:rsidR="00F539E7" w:rsidRPr="00E0528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10E85D0" w14:textId="6652D4FA" w:rsidR="00F539E7" w:rsidRPr="00E05287" w:rsidRDefault="00A55A6D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Dr Mateusz Szast</w:t>
            </w:r>
          </w:p>
        </w:tc>
      </w:tr>
      <w:tr w:rsidR="00F539E7" w:rsidRPr="00E05287" w14:paraId="484204C4" w14:textId="77777777" w:rsidTr="006E4741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1793AC" w14:textId="77777777" w:rsidR="00F539E7" w:rsidRPr="00E0528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A88F5C0" w14:textId="77777777" w:rsidR="00F539E7" w:rsidRPr="00E0528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348BB30" w14:textId="77777777" w:rsidR="00F539E7" w:rsidRPr="00E0528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539E7" w:rsidRPr="00E05287" w14:paraId="61864B86" w14:textId="77777777" w:rsidTr="006E4741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7BDB570" w14:textId="77777777" w:rsidR="00F539E7" w:rsidRPr="00E0528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3E6422F" w14:textId="77777777" w:rsidR="00F539E7" w:rsidRPr="00E0528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385DD44" w14:textId="77777777" w:rsidR="00F539E7" w:rsidRPr="00E0528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80C3B01" w14:textId="77777777" w:rsidR="00F539E7" w:rsidRPr="00320269" w:rsidRDefault="00F539E7" w:rsidP="00F539E7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Cs w:val="28"/>
          <w:lang w:eastAsia="pl-PL"/>
        </w:rPr>
        <w:tab/>
      </w:r>
      <w:r>
        <w:rPr>
          <w:rFonts w:ascii="Arial" w:hAnsi="Arial" w:cs="Arial"/>
          <w:b/>
          <w:bCs/>
          <w:szCs w:val="28"/>
          <w:lang w:eastAsia="pl-PL"/>
        </w:rPr>
        <w:tab/>
      </w:r>
      <w:r>
        <w:rPr>
          <w:rFonts w:ascii="Arial" w:hAnsi="Arial" w:cs="Arial"/>
          <w:b/>
          <w:bCs/>
          <w:szCs w:val="28"/>
          <w:lang w:eastAsia="pl-PL"/>
        </w:rPr>
        <w:tab/>
      </w:r>
    </w:p>
    <w:p w14:paraId="084081B7" w14:textId="77777777" w:rsidR="00F539E7" w:rsidRDefault="00F539E7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2DBCEFC5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  <w:r w:rsidRPr="00320269">
        <w:rPr>
          <w:rFonts w:ascii="Arial" w:hAnsi="Arial" w:cs="Arial"/>
          <w:sz w:val="20"/>
          <w:szCs w:val="20"/>
        </w:rPr>
        <w:t>Opis kursu (cele kształcenia)</w:t>
      </w:r>
    </w:p>
    <w:p w14:paraId="44472B70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BF3194" w:rsidRPr="00320269" w14:paraId="15F570B4" w14:textId="77777777">
        <w:trPr>
          <w:cantSplit/>
          <w:trHeight w:val="1365"/>
        </w:trPr>
        <w:tc>
          <w:tcPr>
            <w:tcW w:w="9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5A3D7A" w14:textId="77777777" w:rsidR="00BF3194" w:rsidRPr="00320269" w:rsidRDefault="00C53791" w:rsidP="00B666DF">
            <w:pPr>
              <w:widowControl/>
              <w:suppressAutoHyphens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Celem kursu jest zapoznanie studentów z podstawowymi aspektami komunikowania społecznego i zarządzania ze szczególnym uwzględnieniem relacji codziennych, interakcji w miejscu pracy</w:t>
            </w:r>
            <w:r w:rsidR="00AB3EEA" w:rsidRPr="00320269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320269">
              <w:rPr>
                <w:rFonts w:ascii="Arial" w:hAnsi="Arial" w:cs="Arial"/>
                <w:sz w:val="20"/>
                <w:szCs w:val="20"/>
              </w:rPr>
              <w:t xml:space="preserve"> zależności pomiędzy sposobami komunikowania warunkującymi właściwe wypełnianie obowiązków służbowych.  Ponadto studenci poznają specyfikę komunikacji werbalnej jak również niewerbalnej</w:t>
            </w:r>
            <w:r w:rsidR="00AB3EEA" w:rsidRPr="00320269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320269">
              <w:rPr>
                <w:rFonts w:ascii="Arial" w:hAnsi="Arial" w:cs="Arial"/>
                <w:sz w:val="20"/>
                <w:szCs w:val="20"/>
              </w:rPr>
              <w:t xml:space="preserve"> zaznajomią się z najnowszymi badaniami w tym zakresie. Studenci zapoznają się podczas </w:t>
            </w:r>
            <w:r w:rsidR="00AB3EEA" w:rsidRPr="00320269">
              <w:rPr>
                <w:rFonts w:ascii="Arial" w:hAnsi="Arial" w:cs="Arial"/>
                <w:sz w:val="20"/>
                <w:szCs w:val="20"/>
              </w:rPr>
              <w:t>warsztatu</w:t>
            </w:r>
            <w:r w:rsidRPr="00320269">
              <w:rPr>
                <w:rFonts w:ascii="Arial" w:hAnsi="Arial" w:cs="Arial"/>
                <w:sz w:val="20"/>
                <w:szCs w:val="20"/>
              </w:rPr>
              <w:t xml:space="preserve"> z zagadnieniami dotyczącymi zarz</w:t>
            </w:r>
            <w:r w:rsidR="00AB3EEA" w:rsidRPr="00320269">
              <w:rPr>
                <w:rFonts w:ascii="Arial" w:hAnsi="Arial" w:cs="Arial"/>
                <w:sz w:val="20"/>
                <w:szCs w:val="20"/>
              </w:rPr>
              <w:t>ą</w:t>
            </w:r>
            <w:r w:rsidRPr="00320269">
              <w:rPr>
                <w:rFonts w:ascii="Arial" w:hAnsi="Arial" w:cs="Arial"/>
                <w:sz w:val="20"/>
                <w:szCs w:val="20"/>
              </w:rPr>
              <w:t>dzania we współczesnym przedsiębiorstwie.</w:t>
            </w:r>
          </w:p>
        </w:tc>
      </w:tr>
    </w:tbl>
    <w:p w14:paraId="03F154C7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</w:p>
    <w:p w14:paraId="5C4E1049" w14:textId="77777777" w:rsidR="007920A0" w:rsidRDefault="007920A0">
      <w:pPr>
        <w:rPr>
          <w:rFonts w:ascii="Arial" w:hAnsi="Arial" w:cs="Arial"/>
          <w:sz w:val="20"/>
          <w:szCs w:val="20"/>
        </w:rPr>
      </w:pPr>
    </w:p>
    <w:p w14:paraId="39D3B0FD" w14:textId="77777777" w:rsidR="007920A0" w:rsidRDefault="007920A0">
      <w:pPr>
        <w:rPr>
          <w:rFonts w:ascii="Arial" w:hAnsi="Arial" w:cs="Arial"/>
          <w:sz w:val="20"/>
          <w:szCs w:val="20"/>
        </w:rPr>
      </w:pPr>
    </w:p>
    <w:p w14:paraId="0939A60A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  <w:r w:rsidRPr="00320269">
        <w:rPr>
          <w:rFonts w:ascii="Arial" w:hAnsi="Arial" w:cs="Arial"/>
          <w:sz w:val="20"/>
          <w:szCs w:val="20"/>
        </w:rPr>
        <w:t>Warunki wstępne</w:t>
      </w:r>
    </w:p>
    <w:p w14:paraId="03A39618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699"/>
      </w:tblGrid>
      <w:tr w:rsidR="00BF3194" w:rsidRPr="00320269" w14:paraId="7AC859EB" w14:textId="77777777">
        <w:trPr>
          <w:cantSplit/>
          <w:trHeight w:val="577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35C1BCA2" w14:textId="77777777" w:rsidR="00BF3194" w:rsidRPr="00320269" w:rsidRDefault="00BF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646E693E" w14:textId="77777777" w:rsidR="00BF3194" w:rsidRPr="00320269" w:rsidRDefault="00C53791">
            <w:pPr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Podstawowa wiedzy z zakresu socjologii lub psychologii ogólnej.</w:t>
            </w:r>
          </w:p>
        </w:tc>
      </w:tr>
      <w:tr w:rsidR="00BF3194" w:rsidRPr="00320269" w14:paraId="61F26F2C" w14:textId="77777777">
        <w:trPr>
          <w:cantSplit/>
          <w:trHeight w:val="577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732E89E0" w14:textId="77777777" w:rsidR="00BF3194" w:rsidRPr="00320269" w:rsidRDefault="00BF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5B6C39CE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Obsługa komputera, konstruowanie narzędzi badawczych, prowadzenie wywiadów socjologicznych</w:t>
            </w:r>
          </w:p>
        </w:tc>
      </w:tr>
      <w:tr w:rsidR="00BF3194" w:rsidRPr="00320269" w14:paraId="6A114750" w14:textId="77777777">
        <w:trPr>
          <w:cantSplit/>
          <w:trHeight w:val="577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2C9FD4EF" w14:textId="77777777" w:rsidR="00BF3194" w:rsidRPr="00320269" w:rsidRDefault="00BF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0AB8A886" w14:textId="77777777" w:rsidR="00BF3194" w:rsidRPr="00320269" w:rsidRDefault="006471FF">
            <w:pPr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 xml:space="preserve">Socjologia komunikowania społecznego, psychologia społeczna </w:t>
            </w:r>
          </w:p>
          <w:p w14:paraId="6925CC08" w14:textId="77777777" w:rsidR="00BF3194" w:rsidRPr="00320269" w:rsidRDefault="00BF3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9C44B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</w:p>
    <w:p w14:paraId="2A1C513B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</w:p>
    <w:p w14:paraId="1B651210" w14:textId="0021AB9B" w:rsidR="00BF3194" w:rsidRPr="00320269" w:rsidRDefault="00F539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BF3194" w:rsidRPr="00320269">
        <w:rPr>
          <w:rFonts w:ascii="Arial" w:hAnsi="Arial" w:cs="Arial"/>
          <w:sz w:val="20"/>
          <w:szCs w:val="20"/>
        </w:rPr>
        <w:lastRenderedPageBreak/>
        <w:t xml:space="preserve">Efekty </w:t>
      </w:r>
      <w:r w:rsidR="00A55A6D">
        <w:rPr>
          <w:rFonts w:ascii="Arial" w:hAnsi="Arial" w:cs="Arial"/>
          <w:sz w:val="20"/>
          <w:szCs w:val="20"/>
        </w:rPr>
        <w:t xml:space="preserve">uczenia się </w:t>
      </w:r>
    </w:p>
    <w:p w14:paraId="0F72AA2F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5296"/>
        <w:gridCol w:w="2367"/>
      </w:tblGrid>
      <w:tr w:rsidR="00BF3194" w:rsidRPr="00320269" w14:paraId="25738F85" w14:textId="77777777" w:rsidTr="00F539E7">
        <w:trPr>
          <w:cantSplit/>
          <w:trHeight w:val="1085"/>
        </w:trPr>
        <w:tc>
          <w:tcPr>
            <w:tcW w:w="19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CF793A8" w14:textId="77777777" w:rsidR="00BF3194" w:rsidRPr="00320269" w:rsidRDefault="00BF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0E871EC" w14:textId="1C179552" w:rsidR="00BF3194" w:rsidRPr="00320269" w:rsidRDefault="00BF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A55A6D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 w:rsidRPr="00320269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0670EB3" w14:textId="77777777" w:rsidR="00F539E7" w:rsidRDefault="00F539E7" w:rsidP="00F539E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3CABCA10" w14:textId="77777777" w:rsidR="00BF3194" w:rsidRPr="00320269" w:rsidRDefault="00F539E7" w:rsidP="00F5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BF3194" w:rsidRPr="00320269" w14:paraId="0D028356" w14:textId="77777777" w:rsidTr="009821C0">
        <w:trPr>
          <w:cantSplit/>
          <w:trHeight w:val="2403"/>
        </w:trPr>
        <w:tc>
          <w:tcPr>
            <w:tcW w:w="19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55B4A3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FFAA74" w14:textId="6F7833E1" w:rsidR="003971B8" w:rsidRDefault="00A55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W_01 </w:t>
            </w:r>
            <w:r w:rsidR="003971B8" w:rsidRPr="00320269">
              <w:rPr>
                <w:rFonts w:ascii="Arial" w:hAnsi="Arial" w:cs="Arial"/>
                <w:sz w:val="20"/>
                <w:szCs w:val="20"/>
              </w:rPr>
              <w:t>Student  zna wybrane aspekty funkcjonowania jednostki w kontekście grupowym i potrafi je właściwie wykorzystywać w interakcjach z zachowaniem norm etycznych</w:t>
            </w:r>
          </w:p>
          <w:p w14:paraId="5A3B0ACB" w14:textId="77777777" w:rsidR="003971B8" w:rsidRPr="00320269" w:rsidRDefault="003971B8" w:rsidP="003971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19E1BE" w14:textId="312F0703" w:rsidR="003971B8" w:rsidRPr="00320269" w:rsidRDefault="00A55A6D" w:rsidP="003971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W_02 </w:t>
            </w:r>
            <w:r w:rsidR="003971B8" w:rsidRPr="00320269">
              <w:rPr>
                <w:rFonts w:ascii="Arial" w:hAnsi="Arial" w:cs="Arial"/>
                <w:sz w:val="20"/>
                <w:szCs w:val="20"/>
              </w:rPr>
              <w:t xml:space="preserve">Student wie, jakie są podstawowe reguły tworzenia interakcji </w:t>
            </w:r>
          </w:p>
          <w:p w14:paraId="49F60140" w14:textId="77777777" w:rsidR="003971B8" w:rsidRDefault="003971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9ADC2C" w14:textId="7BA3DCD7" w:rsidR="00BF3194" w:rsidRPr="00320269" w:rsidRDefault="00A55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W_03 </w:t>
            </w:r>
            <w:r w:rsidR="00C53791" w:rsidRPr="00320269">
              <w:rPr>
                <w:rFonts w:ascii="Arial" w:hAnsi="Arial" w:cs="Arial"/>
                <w:sz w:val="20"/>
                <w:szCs w:val="20"/>
              </w:rPr>
              <w:t>Student posiada ogólną wiedzę na temat teorii komunikowania społecznego, a także o jej miejscu w systemie nauk społecznych</w:t>
            </w:r>
          </w:p>
          <w:p w14:paraId="38FD81B7" w14:textId="77777777" w:rsidR="00BF3194" w:rsidRPr="003971B8" w:rsidRDefault="00BF3194" w:rsidP="00AB3E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661B86" w14:textId="77777777" w:rsidR="003971B8" w:rsidRDefault="003971B8" w:rsidP="003971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3ADFEA" w14:textId="18BB203E" w:rsidR="003971B8" w:rsidRPr="00320269" w:rsidRDefault="00A55A6D" w:rsidP="003971B8">
            <w:pPr>
              <w:jc w:val="both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971B8" w:rsidRPr="00320269">
              <w:rPr>
                <w:rFonts w:ascii="Arial" w:hAnsi="Arial" w:cs="Arial"/>
                <w:sz w:val="20"/>
                <w:szCs w:val="20"/>
              </w:rPr>
              <w:t>W0</w:t>
            </w:r>
            <w:r w:rsidR="003971B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5ACCDC8" w14:textId="77777777" w:rsidR="00BF3194" w:rsidRPr="00320269" w:rsidRDefault="00BF3194">
            <w:pPr>
              <w:rPr>
                <w:rFonts w:ascii="Arial" w:hAnsi="Arial" w:cs="Arial"/>
                <w:color w:val="333366"/>
                <w:sz w:val="20"/>
                <w:szCs w:val="20"/>
              </w:rPr>
            </w:pPr>
          </w:p>
          <w:p w14:paraId="715F26DA" w14:textId="77777777" w:rsidR="003971B8" w:rsidRDefault="003971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2426AC" w14:textId="77777777" w:rsidR="00A55A6D" w:rsidRDefault="00A55A6D" w:rsidP="00982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62780C" w14:textId="2A26F224" w:rsidR="009821C0" w:rsidRPr="00320269" w:rsidRDefault="00A55A6D" w:rsidP="00982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9821C0" w:rsidRPr="00320269">
              <w:rPr>
                <w:rFonts w:ascii="Arial" w:hAnsi="Arial" w:cs="Arial"/>
                <w:sz w:val="20"/>
                <w:szCs w:val="20"/>
              </w:rPr>
              <w:t>W0</w:t>
            </w:r>
            <w:r w:rsidR="009821C0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5EA45221" w14:textId="77777777" w:rsidR="003971B8" w:rsidRDefault="003971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EF99CC" w14:textId="77777777" w:rsidR="003971B8" w:rsidRDefault="003971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EC10D5" w14:textId="77777777" w:rsidR="003971B8" w:rsidRDefault="003971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4EA089" w14:textId="6182C3AA" w:rsidR="00BF3194" w:rsidRPr="009821C0" w:rsidRDefault="00A55A6D" w:rsidP="00982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971B8">
              <w:rPr>
                <w:rFonts w:ascii="Arial" w:hAnsi="Arial" w:cs="Arial"/>
                <w:sz w:val="20"/>
                <w:szCs w:val="20"/>
              </w:rPr>
              <w:t>W10</w:t>
            </w:r>
          </w:p>
          <w:p w14:paraId="0471637E" w14:textId="77777777" w:rsidR="00BF3194" w:rsidRPr="00320269" w:rsidRDefault="00BF3194">
            <w:pPr>
              <w:rPr>
                <w:rFonts w:ascii="Arial" w:hAnsi="Arial" w:cs="Arial"/>
                <w:color w:val="333366"/>
                <w:sz w:val="20"/>
                <w:szCs w:val="20"/>
              </w:rPr>
            </w:pPr>
          </w:p>
        </w:tc>
      </w:tr>
    </w:tbl>
    <w:p w14:paraId="34753450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246"/>
        <w:gridCol w:w="2411"/>
      </w:tblGrid>
      <w:tr w:rsidR="00BF3194" w:rsidRPr="00320269" w14:paraId="29A1681E" w14:textId="77777777" w:rsidTr="00F05475">
        <w:trPr>
          <w:cantSplit/>
          <w:trHeight w:val="1040"/>
        </w:trPr>
        <w:tc>
          <w:tcPr>
            <w:tcW w:w="198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F64B223" w14:textId="77777777" w:rsidR="00BF3194" w:rsidRPr="00320269" w:rsidRDefault="00BF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512B0B9" w14:textId="06F53827" w:rsidR="00BF3194" w:rsidRPr="00320269" w:rsidRDefault="00A5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 w:rsidRPr="00320269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9127209" w14:textId="77777777" w:rsidR="00F539E7" w:rsidRDefault="00F539E7" w:rsidP="00F539E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33ADB264" w14:textId="77777777" w:rsidR="00BF3194" w:rsidRPr="00320269" w:rsidRDefault="00F539E7" w:rsidP="00F5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BF3194" w:rsidRPr="00320269" w14:paraId="3116D9C3" w14:textId="77777777">
        <w:trPr>
          <w:cantSplit/>
          <w:trHeight w:val="2116"/>
        </w:trPr>
        <w:tc>
          <w:tcPr>
            <w:tcW w:w="198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240CCF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0C26BB" w14:textId="2E5327C9" w:rsidR="00BF3194" w:rsidRPr="00320269" w:rsidRDefault="00A55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U_01 </w:t>
            </w:r>
            <w:r w:rsidR="00BF3194" w:rsidRPr="00320269">
              <w:rPr>
                <w:rFonts w:ascii="Arial" w:hAnsi="Arial" w:cs="Arial"/>
                <w:sz w:val="20"/>
                <w:szCs w:val="20"/>
              </w:rPr>
              <w:t xml:space="preserve">Student potrafi zaprojektować </w:t>
            </w:r>
            <w:r w:rsidR="009D7373" w:rsidRPr="00320269">
              <w:rPr>
                <w:rFonts w:ascii="Arial" w:hAnsi="Arial" w:cs="Arial"/>
                <w:sz w:val="20"/>
                <w:szCs w:val="20"/>
              </w:rPr>
              <w:t xml:space="preserve">własne narzędzia </w:t>
            </w:r>
            <w:r w:rsidR="001B53F2" w:rsidRPr="00320269">
              <w:rPr>
                <w:rFonts w:ascii="Arial" w:hAnsi="Arial" w:cs="Arial"/>
                <w:sz w:val="20"/>
                <w:szCs w:val="20"/>
              </w:rPr>
              <w:t>autoprezentacji</w:t>
            </w:r>
            <w:r w:rsidR="00BF3194" w:rsidRPr="00320269">
              <w:rPr>
                <w:rFonts w:ascii="Arial" w:hAnsi="Arial" w:cs="Arial"/>
                <w:sz w:val="20"/>
                <w:szCs w:val="20"/>
              </w:rPr>
              <w:t xml:space="preserve">, przeprowadzić </w:t>
            </w:r>
            <w:r w:rsidR="009D7373" w:rsidRPr="00320269">
              <w:rPr>
                <w:rFonts w:ascii="Arial" w:hAnsi="Arial" w:cs="Arial"/>
                <w:sz w:val="20"/>
                <w:szCs w:val="20"/>
              </w:rPr>
              <w:t>negocjacje</w:t>
            </w:r>
            <w:r w:rsidR="00BF3194" w:rsidRPr="00320269">
              <w:rPr>
                <w:rFonts w:ascii="Arial" w:hAnsi="Arial" w:cs="Arial"/>
                <w:sz w:val="20"/>
                <w:szCs w:val="20"/>
              </w:rPr>
              <w:t xml:space="preserve">, postawić pytania, </w:t>
            </w:r>
            <w:r w:rsidR="009D7373" w:rsidRPr="00320269">
              <w:rPr>
                <w:rFonts w:ascii="Arial" w:hAnsi="Arial" w:cs="Arial"/>
                <w:sz w:val="20"/>
                <w:szCs w:val="20"/>
              </w:rPr>
              <w:t>reagować na obiekcje oraz zastrzeżenia</w:t>
            </w:r>
          </w:p>
          <w:p w14:paraId="5736C35A" w14:textId="77777777" w:rsidR="00BF3194" w:rsidRPr="00320269" w:rsidRDefault="00BF3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F1316E" w14:textId="1A102C06" w:rsidR="00BF3194" w:rsidRPr="00320269" w:rsidRDefault="00A55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U_02 </w:t>
            </w:r>
            <w:r w:rsidR="00AB3EEA" w:rsidRPr="00320269">
              <w:rPr>
                <w:rFonts w:ascii="Arial" w:hAnsi="Arial" w:cs="Arial"/>
                <w:sz w:val="20"/>
                <w:szCs w:val="20"/>
              </w:rPr>
              <w:t>Student p</w:t>
            </w:r>
            <w:r w:rsidR="00BF3194" w:rsidRPr="00320269">
              <w:rPr>
                <w:rFonts w:ascii="Arial" w:hAnsi="Arial" w:cs="Arial"/>
                <w:sz w:val="20"/>
                <w:szCs w:val="20"/>
              </w:rPr>
              <w:t xml:space="preserve">otrafi prawidłowo skonstruować </w:t>
            </w:r>
            <w:r w:rsidR="009D7373" w:rsidRPr="00320269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1B53F2" w:rsidRPr="00320269">
              <w:rPr>
                <w:rFonts w:ascii="Arial" w:hAnsi="Arial" w:cs="Arial"/>
                <w:sz w:val="20"/>
                <w:szCs w:val="20"/>
              </w:rPr>
              <w:t>rozwoju osobistego dla podniesienia efektywności pracy zespołu</w:t>
            </w:r>
          </w:p>
          <w:p w14:paraId="42022BB7" w14:textId="77777777" w:rsidR="00BF3194" w:rsidRPr="00320269" w:rsidRDefault="00BF3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53F4E7" w14:textId="5EB16612" w:rsidR="00BF3194" w:rsidRPr="00320269" w:rsidRDefault="00A55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U_03 </w:t>
            </w:r>
            <w:r w:rsidR="00AB3EEA" w:rsidRPr="00320269">
              <w:rPr>
                <w:rFonts w:ascii="Arial" w:hAnsi="Arial" w:cs="Arial"/>
                <w:sz w:val="20"/>
                <w:szCs w:val="20"/>
              </w:rPr>
              <w:t>Student p</w:t>
            </w:r>
            <w:r w:rsidR="00BF3194" w:rsidRPr="00320269">
              <w:rPr>
                <w:rFonts w:ascii="Arial" w:hAnsi="Arial" w:cs="Arial"/>
                <w:sz w:val="20"/>
                <w:szCs w:val="20"/>
              </w:rPr>
              <w:t xml:space="preserve">otrafi przeprowadzić </w:t>
            </w:r>
            <w:r w:rsidR="009D7373" w:rsidRPr="00320269">
              <w:rPr>
                <w:rFonts w:ascii="Arial" w:hAnsi="Arial" w:cs="Arial"/>
                <w:sz w:val="20"/>
                <w:szCs w:val="20"/>
              </w:rPr>
              <w:t>wnikliw</w:t>
            </w:r>
            <w:r w:rsidR="001B53F2" w:rsidRPr="00320269">
              <w:rPr>
                <w:rFonts w:ascii="Arial" w:hAnsi="Arial" w:cs="Arial"/>
                <w:sz w:val="20"/>
                <w:szCs w:val="20"/>
              </w:rPr>
              <w:t>ą</w:t>
            </w:r>
            <w:r w:rsidR="009D7373" w:rsidRPr="00320269">
              <w:rPr>
                <w:rFonts w:ascii="Arial" w:hAnsi="Arial" w:cs="Arial"/>
                <w:sz w:val="20"/>
                <w:szCs w:val="20"/>
              </w:rPr>
              <w:t xml:space="preserve"> analizę własnego zachowania podczas </w:t>
            </w:r>
            <w:r w:rsidR="001B53F2" w:rsidRPr="00320269">
              <w:rPr>
                <w:rFonts w:ascii="Arial" w:hAnsi="Arial" w:cs="Arial"/>
                <w:sz w:val="20"/>
                <w:szCs w:val="20"/>
              </w:rPr>
              <w:t>rozmów</w:t>
            </w:r>
            <w:r w:rsidR="009D7373" w:rsidRPr="0032026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53F2" w:rsidRPr="00320269">
              <w:rPr>
                <w:rFonts w:ascii="Arial" w:hAnsi="Arial" w:cs="Arial"/>
                <w:sz w:val="20"/>
                <w:szCs w:val="20"/>
              </w:rPr>
              <w:t xml:space="preserve">analizuje </w:t>
            </w:r>
            <w:r w:rsidR="009D7373" w:rsidRPr="00320269">
              <w:rPr>
                <w:rFonts w:ascii="Arial" w:hAnsi="Arial" w:cs="Arial"/>
                <w:sz w:val="20"/>
                <w:szCs w:val="20"/>
              </w:rPr>
              <w:t xml:space="preserve">zachowanie partnera </w:t>
            </w:r>
            <w:r w:rsidR="001B53F2" w:rsidRPr="00320269">
              <w:rPr>
                <w:rFonts w:ascii="Arial" w:hAnsi="Arial" w:cs="Arial"/>
                <w:sz w:val="20"/>
                <w:szCs w:val="20"/>
              </w:rPr>
              <w:t>rozmowy</w:t>
            </w:r>
            <w:r w:rsidR="009D7373" w:rsidRPr="00320269">
              <w:rPr>
                <w:rFonts w:ascii="Arial" w:hAnsi="Arial" w:cs="Arial"/>
                <w:sz w:val="20"/>
                <w:szCs w:val="20"/>
              </w:rPr>
              <w:t xml:space="preserve"> oraz na tej podstawie dokon</w:t>
            </w:r>
            <w:r w:rsidR="001B53F2" w:rsidRPr="00320269">
              <w:rPr>
                <w:rFonts w:ascii="Arial" w:hAnsi="Arial" w:cs="Arial"/>
                <w:sz w:val="20"/>
                <w:szCs w:val="20"/>
              </w:rPr>
              <w:t>uje</w:t>
            </w:r>
            <w:r w:rsidR="009D7373" w:rsidRPr="00320269">
              <w:rPr>
                <w:rFonts w:ascii="Arial" w:hAnsi="Arial" w:cs="Arial"/>
                <w:sz w:val="20"/>
                <w:szCs w:val="20"/>
              </w:rPr>
              <w:t xml:space="preserve"> zmian w swoim sposobie postepowania w trakcie kształtowania </w:t>
            </w:r>
            <w:r w:rsidR="001B53F2" w:rsidRPr="00320269">
              <w:rPr>
                <w:rFonts w:ascii="Arial" w:hAnsi="Arial" w:cs="Arial"/>
                <w:sz w:val="20"/>
                <w:szCs w:val="20"/>
              </w:rPr>
              <w:t>relacji w miejscu pracy</w:t>
            </w:r>
            <w:r w:rsidR="009D7373" w:rsidRPr="003202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E7318F" w14:textId="77777777" w:rsidR="00BF3194" w:rsidRPr="00320269" w:rsidRDefault="00BF3194">
            <w:pPr>
              <w:rPr>
                <w:rFonts w:ascii="Arial" w:hAnsi="Arial" w:cs="Arial"/>
                <w:color w:val="333366"/>
                <w:sz w:val="20"/>
                <w:szCs w:val="20"/>
              </w:rPr>
            </w:pPr>
          </w:p>
          <w:p w14:paraId="7B652D83" w14:textId="63316DB3" w:rsidR="00BF3194" w:rsidRPr="00320269" w:rsidRDefault="00A55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F3194" w:rsidRPr="00320269">
              <w:rPr>
                <w:rFonts w:ascii="Arial" w:hAnsi="Arial" w:cs="Arial"/>
                <w:sz w:val="20"/>
                <w:szCs w:val="20"/>
              </w:rPr>
              <w:t>U0</w:t>
            </w:r>
            <w:r w:rsidR="009821C0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38FF073" w14:textId="77777777" w:rsidR="00BF3194" w:rsidRPr="00320269" w:rsidRDefault="00BF3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086156" w14:textId="77777777" w:rsidR="00BF3194" w:rsidRPr="00320269" w:rsidRDefault="00BF3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8B204D" w14:textId="77777777" w:rsidR="00BF3194" w:rsidRPr="00320269" w:rsidRDefault="00BF3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62C76B" w14:textId="13B6CA27" w:rsidR="00BF3194" w:rsidRPr="00320269" w:rsidRDefault="00A55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F3194" w:rsidRPr="00320269">
              <w:rPr>
                <w:rFonts w:ascii="Arial" w:hAnsi="Arial" w:cs="Arial"/>
                <w:sz w:val="20"/>
                <w:szCs w:val="20"/>
              </w:rPr>
              <w:t>U0</w:t>
            </w:r>
            <w:r w:rsidR="009821C0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0C893C7A" w14:textId="77777777" w:rsidR="00BF3194" w:rsidRPr="00320269" w:rsidRDefault="00BF3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E1C2DB" w14:textId="77777777" w:rsidR="00BF3194" w:rsidRPr="00320269" w:rsidRDefault="00BF3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FCF750" w14:textId="563318B7" w:rsidR="00BF3194" w:rsidRPr="00320269" w:rsidRDefault="00A55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F3194" w:rsidRPr="00320269">
              <w:rPr>
                <w:rFonts w:ascii="Arial" w:hAnsi="Arial" w:cs="Arial"/>
                <w:sz w:val="20"/>
                <w:szCs w:val="20"/>
              </w:rPr>
              <w:t>U0</w:t>
            </w:r>
            <w:r w:rsidR="00D91075" w:rsidRPr="00320269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55A8BB43" w14:textId="77777777" w:rsidR="00BF3194" w:rsidRPr="00320269" w:rsidRDefault="00BF3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24D547" w14:textId="77777777" w:rsidR="00BF3194" w:rsidRPr="00320269" w:rsidRDefault="00BF3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CE6EE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</w:p>
    <w:p w14:paraId="0824112E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246"/>
        <w:gridCol w:w="2411"/>
      </w:tblGrid>
      <w:tr w:rsidR="00BF3194" w:rsidRPr="00320269" w14:paraId="238986B2" w14:textId="77777777" w:rsidTr="00F05475">
        <w:trPr>
          <w:cantSplit/>
          <w:trHeight w:val="1050"/>
        </w:trPr>
        <w:tc>
          <w:tcPr>
            <w:tcW w:w="198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AB3C795" w14:textId="77777777" w:rsidR="00BF3194" w:rsidRPr="00320269" w:rsidRDefault="00BF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DFC8FF9" w14:textId="741CE928" w:rsidR="00BF3194" w:rsidRPr="00320269" w:rsidRDefault="00A5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 w:rsidRPr="00320269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D2C0C10" w14:textId="77777777" w:rsidR="00F539E7" w:rsidRDefault="00F539E7" w:rsidP="00F539E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0DD79C08" w14:textId="77777777" w:rsidR="00BF3194" w:rsidRPr="00320269" w:rsidRDefault="00F539E7" w:rsidP="00F5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BF3194" w:rsidRPr="00320269" w14:paraId="7111DA36" w14:textId="77777777" w:rsidTr="008325A7">
        <w:trPr>
          <w:cantSplit/>
          <w:trHeight w:val="2693"/>
        </w:trPr>
        <w:tc>
          <w:tcPr>
            <w:tcW w:w="198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011F72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BBB170" w14:textId="3C784881" w:rsidR="00A55A6D" w:rsidRDefault="00A5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K_01 </w:t>
            </w:r>
            <w:r w:rsidR="008325A7" w:rsidRPr="00320269">
              <w:rPr>
                <w:rFonts w:ascii="Arial" w:hAnsi="Arial" w:cs="Arial"/>
                <w:sz w:val="20"/>
                <w:szCs w:val="20"/>
              </w:rPr>
              <w:t xml:space="preserve">Student ma świadomość potrzeby dokształcania i samodoskonalenia w zakresie wykonywanego zawodu i </w:t>
            </w:r>
            <w:r w:rsidR="008325A7" w:rsidRPr="003971B8">
              <w:rPr>
                <w:rFonts w:ascii="Arial" w:hAnsi="Arial" w:cs="Arial"/>
                <w:sz w:val="20"/>
                <w:szCs w:val="20"/>
              </w:rPr>
              <w:t>rozumie potrzebę uczenia się przez całe życie,</w:t>
            </w:r>
            <w:r w:rsidR="008325A7" w:rsidRPr="00320269">
              <w:rPr>
                <w:rFonts w:ascii="Arial" w:hAnsi="Arial" w:cs="Arial"/>
                <w:sz w:val="20"/>
                <w:szCs w:val="20"/>
              </w:rPr>
              <w:t xml:space="preserve"> potrafi inspirować i organizować proces uczenia się innych osób. </w:t>
            </w:r>
          </w:p>
          <w:p w14:paraId="3E891066" w14:textId="77777777" w:rsidR="00A55A6D" w:rsidRDefault="00A55A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04EE0" w14:textId="544AA0B7" w:rsidR="008325A7" w:rsidRDefault="00A5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K_02 </w:t>
            </w:r>
            <w:r w:rsidR="008325A7" w:rsidRPr="00320269">
              <w:rPr>
                <w:rFonts w:ascii="Arial" w:hAnsi="Arial" w:cs="Arial"/>
                <w:sz w:val="20"/>
                <w:szCs w:val="20"/>
              </w:rPr>
              <w:t>Zabiera głos w dyskusji, potrafi uzasadnić swoje zdanie, szanuje opinie innych.</w:t>
            </w:r>
          </w:p>
          <w:p w14:paraId="3E7EC7F5" w14:textId="77777777" w:rsidR="008325A7" w:rsidRDefault="008325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9E104" w14:textId="0001A588" w:rsidR="00BF3194" w:rsidRPr="008325A7" w:rsidRDefault="00A55A6D" w:rsidP="00832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K_03 </w:t>
            </w:r>
            <w:r w:rsidR="00BF3194" w:rsidRPr="00320269">
              <w:rPr>
                <w:rFonts w:ascii="Arial" w:hAnsi="Arial" w:cs="Arial"/>
                <w:sz w:val="20"/>
                <w:szCs w:val="20"/>
              </w:rPr>
              <w:t>Student potrafi pracować w grupie</w:t>
            </w:r>
            <w:r w:rsidR="009D7373" w:rsidRPr="00320269">
              <w:rPr>
                <w:rFonts w:ascii="Arial" w:hAnsi="Arial" w:cs="Arial"/>
                <w:sz w:val="20"/>
                <w:szCs w:val="20"/>
              </w:rPr>
              <w:t xml:space="preserve">, właściwie się komunikuje, reaguje na obiekcje i zastrzeżenia w sposób opanowany, merytoryczny jak również z poszanowaniem zasad etyki </w:t>
            </w:r>
            <w:r w:rsidR="00BF3194" w:rsidRPr="003202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CA1637" w14:textId="0EB53285" w:rsidR="008325A7" w:rsidRPr="00320269" w:rsidRDefault="00A55A6D" w:rsidP="00832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8325A7">
              <w:rPr>
                <w:rFonts w:ascii="Arial" w:hAnsi="Arial" w:cs="Arial"/>
                <w:sz w:val="20"/>
                <w:szCs w:val="20"/>
              </w:rPr>
              <w:t xml:space="preserve">K01,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8325A7">
              <w:rPr>
                <w:rFonts w:ascii="Arial" w:hAnsi="Arial" w:cs="Arial"/>
                <w:sz w:val="20"/>
                <w:szCs w:val="20"/>
              </w:rPr>
              <w:t xml:space="preserve">K02,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8325A7">
              <w:rPr>
                <w:rFonts w:ascii="Arial" w:hAnsi="Arial" w:cs="Arial"/>
                <w:sz w:val="20"/>
                <w:szCs w:val="20"/>
              </w:rPr>
              <w:t>K04</w:t>
            </w:r>
          </w:p>
          <w:p w14:paraId="12C32BED" w14:textId="77777777" w:rsidR="008325A7" w:rsidRPr="00320269" w:rsidRDefault="008325A7" w:rsidP="00832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78E4F5" w14:textId="77777777" w:rsidR="008325A7" w:rsidRDefault="00832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F47E3F" w14:textId="77777777" w:rsidR="008325A7" w:rsidRDefault="00832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9BF84D" w14:textId="77777777" w:rsidR="008325A7" w:rsidRDefault="00832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916B66" w14:textId="77777777" w:rsidR="00BF3194" w:rsidRPr="00320269" w:rsidRDefault="00BF3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FA624E" w14:textId="3EA71E4C" w:rsidR="00A55A6D" w:rsidRPr="00320269" w:rsidRDefault="00A55A6D" w:rsidP="00A55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>
              <w:rPr>
                <w:rFonts w:ascii="Arial" w:hAnsi="Arial" w:cs="Arial"/>
                <w:sz w:val="20"/>
                <w:szCs w:val="20"/>
              </w:rPr>
              <w:t xml:space="preserve">K02,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>
              <w:rPr>
                <w:rFonts w:ascii="Arial" w:hAnsi="Arial" w:cs="Arial"/>
                <w:sz w:val="20"/>
                <w:szCs w:val="20"/>
              </w:rPr>
              <w:t xml:space="preserve">K04,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>
              <w:rPr>
                <w:rFonts w:ascii="Arial" w:hAnsi="Arial" w:cs="Arial"/>
                <w:sz w:val="20"/>
                <w:szCs w:val="20"/>
              </w:rPr>
              <w:t>K05</w:t>
            </w:r>
          </w:p>
          <w:p w14:paraId="21D2288F" w14:textId="77777777" w:rsidR="00BF3194" w:rsidRDefault="00BF3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6ABD35" w14:textId="77777777" w:rsidR="008325A7" w:rsidRPr="00320269" w:rsidRDefault="00832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E96A21" w14:textId="39E5A6A6" w:rsidR="008325A7" w:rsidRPr="00320269" w:rsidRDefault="00A55A6D" w:rsidP="00832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8325A7">
              <w:rPr>
                <w:rFonts w:ascii="Arial" w:hAnsi="Arial" w:cs="Arial"/>
                <w:sz w:val="20"/>
                <w:szCs w:val="20"/>
              </w:rPr>
              <w:t xml:space="preserve">K02,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8325A7">
              <w:rPr>
                <w:rFonts w:ascii="Arial" w:hAnsi="Arial" w:cs="Arial"/>
                <w:sz w:val="20"/>
                <w:szCs w:val="20"/>
              </w:rPr>
              <w:t xml:space="preserve">K04,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8325A7">
              <w:rPr>
                <w:rFonts w:ascii="Arial" w:hAnsi="Arial" w:cs="Arial"/>
                <w:sz w:val="20"/>
                <w:szCs w:val="20"/>
              </w:rPr>
              <w:t>K05</w:t>
            </w:r>
          </w:p>
          <w:p w14:paraId="70993F97" w14:textId="77777777" w:rsidR="00BF3194" w:rsidRPr="00320269" w:rsidRDefault="00BF3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296842" w14:textId="77777777" w:rsidR="009D7373" w:rsidRPr="00320269" w:rsidRDefault="009D73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91951A" w14:textId="77777777" w:rsidR="00BF3194" w:rsidRPr="00320269" w:rsidRDefault="00BF3194">
            <w:pPr>
              <w:rPr>
                <w:rFonts w:ascii="Arial" w:hAnsi="Arial" w:cs="Arial"/>
                <w:color w:val="333366"/>
                <w:sz w:val="20"/>
                <w:szCs w:val="20"/>
              </w:rPr>
            </w:pPr>
          </w:p>
        </w:tc>
      </w:tr>
    </w:tbl>
    <w:p w14:paraId="54ED4CAA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</w:p>
    <w:p w14:paraId="2EA30A1F" w14:textId="77777777" w:rsidR="00BF3194" w:rsidRDefault="00BF3194">
      <w:pPr>
        <w:rPr>
          <w:rFonts w:ascii="Arial" w:hAnsi="Arial" w:cs="Arial"/>
          <w:sz w:val="20"/>
          <w:szCs w:val="20"/>
        </w:rPr>
      </w:pPr>
    </w:p>
    <w:p w14:paraId="3FC82479" w14:textId="77777777" w:rsidR="00F539E7" w:rsidRDefault="00B666DF" w:rsidP="00F539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16"/>
        </w:rPr>
        <w:br w:type="page"/>
      </w:r>
      <w:r w:rsidR="00F539E7">
        <w:rPr>
          <w:rFonts w:ascii="Arial" w:hAnsi="Arial" w:cs="Arial"/>
          <w:color w:val="FF0000"/>
          <w:sz w:val="22"/>
          <w:szCs w:val="16"/>
        </w:rPr>
        <w:lastRenderedPageBreak/>
        <w:t>studia stacjonarne</w:t>
      </w:r>
    </w:p>
    <w:p w14:paraId="7C2C0E4B" w14:textId="77777777" w:rsidR="00F539E7" w:rsidRDefault="00F539E7" w:rsidP="00F539E7">
      <w:pPr>
        <w:autoSpaceDE w:val="0"/>
        <w:rPr>
          <w:rFonts w:ascii="Arial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F539E7" w14:paraId="03CA4A63" w14:textId="77777777" w:rsidTr="006E474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D595E" w14:textId="77777777" w:rsidR="00F539E7" w:rsidRDefault="00F539E7" w:rsidP="006E4741">
            <w:pPr>
              <w:suppressLineNumbers/>
              <w:autoSpaceDE w:val="0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F539E7" w14:paraId="6B72E8C9" w14:textId="77777777" w:rsidTr="006E474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2946646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22448A6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Wykład</w:t>
            </w:r>
          </w:p>
          <w:p w14:paraId="1503CB25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515D2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F539E7" w14:paraId="7B8259DB" w14:textId="77777777" w:rsidTr="006E474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2595C82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293EB9E0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D8743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12EAFAB9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5BA13577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528D0127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067216BA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61DEA413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5496A2F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5C7B5B86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3730457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6E7A3D38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28B6F59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1A3B99A7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539E7" w14:paraId="348936CC" w14:textId="77777777" w:rsidTr="00B6631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2BE1D9E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283285D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05C30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D868F" w14:textId="77777777" w:rsidR="00F539E7" w:rsidRDefault="007920A0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20A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0BB01616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4C0076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BAB117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28B3E0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F080036" w14:textId="77777777" w:rsidR="00F539E7" w:rsidRDefault="00F539E7" w:rsidP="00F539E7">
      <w:pPr>
        <w:rPr>
          <w:rFonts w:ascii="Arial" w:hAnsi="Arial" w:cs="Arial"/>
          <w:sz w:val="20"/>
          <w:szCs w:val="20"/>
        </w:rPr>
      </w:pPr>
    </w:p>
    <w:p w14:paraId="40FCE026" w14:textId="77777777" w:rsidR="00B666DF" w:rsidRDefault="00B666DF" w:rsidP="00F539E7">
      <w:pPr>
        <w:rPr>
          <w:rFonts w:ascii="Arial" w:hAnsi="Arial" w:cs="Arial"/>
          <w:sz w:val="20"/>
          <w:szCs w:val="20"/>
        </w:rPr>
      </w:pPr>
    </w:p>
    <w:p w14:paraId="402FE50D" w14:textId="77777777" w:rsidR="00F539E7" w:rsidRDefault="00F539E7" w:rsidP="00F539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2"/>
          <w:szCs w:val="16"/>
        </w:rPr>
        <w:t>studia niestacjonarne</w:t>
      </w:r>
    </w:p>
    <w:p w14:paraId="0872F5FF" w14:textId="77777777" w:rsidR="00F539E7" w:rsidRDefault="00F539E7" w:rsidP="00F539E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F539E7" w14:paraId="59F92BFA" w14:textId="77777777" w:rsidTr="006E474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3FC0C" w14:textId="77777777" w:rsidR="00F539E7" w:rsidRDefault="00F539E7" w:rsidP="006E4741">
            <w:pPr>
              <w:suppressLineNumbers/>
              <w:autoSpaceDE w:val="0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F539E7" w14:paraId="426F30FC" w14:textId="77777777" w:rsidTr="006E474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7190AEF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6C548FE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Wykład</w:t>
            </w:r>
          </w:p>
          <w:p w14:paraId="798E0DC3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2FBB5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F539E7" w14:paraId="1B9629C0" w14:textId="77777777" w:rsidTr="006E474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EB71268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1049F7FA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ADD48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1BC7D41F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5C216F3F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09B59BE5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172A4D73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4CEA0387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8962836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4391751C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E4696AD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350F4D14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70CD720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32A5BED1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539E7" w14:paraId="67B80AD1" w14:textId="77777777" w:rsidTr="00B6631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ACC6BB6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F4D1177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3CEE3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20A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486F9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4FAD43F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AD7445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522673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99EA22" w14:textId="77777777" w:rsidR="00F539E7" w:rsidRDefault="00F539E7" w:rsidP="006E4741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1A83E67E" w14:textId="77777777" w:rsidR="00F539E7" w:rsidRPr="00320269" w:rsidRDefault="00F539E7" w:rsidP="00F539E7">
      <w:pPr>
        <w:rPr>
          <w:rFonts w:ascii="Arial" w:hAnsi="Arial" w:cs="Arial"/>
          <w:sz w:val="20"/>
          <w:szCs w:val="20"/>
        </w:rPr>
      </w:pPr>
    </w:p>
    <w:p w14:paraId="512E3F32" w14:textId="77777777" w:rsidR="00BF3194" w:rsidRDefault="00BF3194">
      <w:pPr>
        <w:pStyle w:val="Zawartotabeli"/>
        <w:rPr>
          <w:rFonts w:ascii="Arial" w:hAnsi="Arial" w:cs="Arial"/>
          <w:sz w:val="20"/>
          <w:szCs w:val="20"/>
        </w:rPr>
      </w:pPr>
    </w:p>
    <w:p w14:paraId="763B4FAE" w14:textId="77777777" w:rsidR="00B666DF" w:rsidRPr="00320269" w:rsidRDefault="00B666DF">
      <w:pPr>
        <w:pStyle w:val="Zawartotabeli"/>
        <w:rPr>
          <w:rFonts w:ascii="Arial" w:hAnsi="Arial" w:cs="Arial"/>
          <w:sz w:val="20"/>
          <w:szCs w:val="20"/>
        </w:rPr>
      </w:pPr>
    </w:p>
    <w:p w14:paraId="5C6CC357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  <w:r w:rsidRPr="00320269">
        <w:rPr>
          <w:rFonts w:ascii="Arial" w:hAnsi="Arial" w:cs="Arial"/>
          <w:sz w:val="20"/>
          <w:szCs w:val="20"/>
        </w:rPr>
        <w:t>Opis metod prowadzenia zajęć</w:t>
      </w:r>
    </w:p>
    <w:p w14:paraId="538EC7A2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F3194" w:rsidRPr="00320269" w14:paraId="7601E723" w14:textId="77777777" w:rsidTr="000B0D92">
        <w:trPr>
          <w:cantSplit/>
          <w:trHeight w:val="826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D6254" w14:textId="77777777" w:rsidR="00BF3194" w:rsidRPr="00320269" w:rsidRDefault="00BF3194" w:rsidP="00B666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 xml:space="preserve">Kurs ma charakter warsztatowy. Każde z zajęć rozpoczyna prezentacja multimedialna  prowadzącego. W trakcie </w:t>
            </w:r>
            <w:r w:rsidR="00AB3EEA" w:rsidRPr="00320269">
              <w:rPr>
                <w:rFonts w:ascii="Arial" w:hAnsi="Arial" w:cs="Arial"/>
                <w:sz w:val="20"/>
                <w:szCs w:val="20"/>
              </w:rPr>
              <w:t xml:space="preserve">zajęć </w:t>
            </w:r>
            <w:r w:rsidRPr="00320269">
              <w:rPr>
                <w:rFonts w:ascii="Arial" w:hAnsi="Arial" w:cs="Arial"/>
                <w:sz w:val="20"/>
                <w:szCs w:val="20"/>
              </w:rPr>
              <w:t xml:space="preserve">wykorzystane zostaną następujące metody dydaktyczne: </w:t>
            </w:r>
            <w:proofErr w:type="spellStart"/>
            <w:r w:rsidRPr="00320269"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Pr="003202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69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 w:rsidRPr="00320269">
              <w:rPr>
                <w:rFonts w:ascii="Arial" w:hAnsi="Arial" w:cs="Arial"/>
                <w:sz w:val="20"/>
                <w:szCs w:val="20"/>
              </w:rPr>
              <w:t>; praca grupowa; omawianie</w:t>
            </w:r>
            <w:r w:rsidR="00AB3EEA" w:rsidRPr="00320269">
              <w:rPr>
                <w:rFonts w:ascii="Arial" w:hAnsi="Arial" w:cs="Arial"/>
                <w:sz w:val="20"/>
                <w:szCs w:val="20"/>
              </w:rPr>
              <w:t xml:space="preserve"> ćwiczeń indywidualnych oraz zespołowych</w:t>
            </w:r>
            <w:r w:rsidR="001B53F2" w:rsidRPr="00320269">
              <w:rPr>
                <w:rFonts w:ascii="Arial" w:hAnsi="Arial" w:cs="Arial"/>
                <w:sz w:val="20"/>
                <w:szCs w:val="20"/>
              </w:rPr>
              <w:t>, metody dialogowe, dyskusje i wykonywanie ćwiczeń aktywizujących pozyskan</w:t>
            </w:r>
            <w:r w:rsidR="00AB3EEA" w:rsidRPr="00320269">
              <w:rPr>
                <w:rFonts w:ascii="Arial" w:hAnsi="Arial" w:cs="Arial"/>
                <w:sz w:val="20"/>
                <w:szCs w:val="20"/>
              </w:rPr>
              <w:t>ą</w:t>
            </w:r>
            <w:r w:rsidR="001B53F2" w:rsidRPr="00320269">
              <w:rPr>
                <w:rFonts w:ascii="Arial" w:hAnsi="Arial" w:cs="Arial"/>
                <w:sz w:val="20"/>
                <w:szCs w:val="20"/>
              </w:rPr>
              <w:t xml:space="preserve"> wiedz</w:t>
            </w:r>
            <w:r w:rsidR="00AB3EEA" w:rsidRPr="00320269">
              <w:rPr>
                <w:rFonts w:ascii="Arial" w:hAnsi="Arial" w:cs="Arial"/>
                <w:sz w:val="20"/>
                <w:szCs w:val="20"/>
              </w:rPr>
              <w:t>ę</w:t>
            </w:r>
            <w:r w:rsidR="001B53F2" w:rsidRPr="00320269">
              <w:rPr>
                <w:rFonts w:ascii="Arial" w:hAnsi="Arial" w:cs="Arial"/>
                <w:sz w:val="20"/>
                <w:szCs w:val="20"/>
              </w:rPr>
              <w:t xml:space="preserve"> teoretyczną.</w:t>
            </w:r>
          </w:p>
        </w:tc>
      </w:tr>
    </w:tbl>
    <w:p w14:paraId="420D1384" w14:textId="77777777" w:rsidR="00BF3194" w:rsidRPr="00320269" w:rsidRDefault="00BF3194">
      <w:pPr>
        <w:pStyle w:val="Zawartotabeli"/>
        <w:rPr>
          <w:rFonts w:ascii="Arial" w:hAnsi="Arial" w:cs="Arial"/>
          <w:sz w:val="20"/>
          <w:szCs w:val="20"/>
        </w:rPr>
      </w:pPr>
    </w:p>
    <w:p w14:paraId="0AB274B7" w14:textId="77777777" w:rsidR="00B666DF" w:rsidRDefault="00B666DF">
      <w:pPr>
        <w:pStyle w:val="Zawartotabeli"/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7B344813" w14:textId="30D503FE" w:rsidR="00BF3194" w:rsidRPr="00320269" w:rsidRDefault="00BF3194">
      <w:pPr>
        <w:pStyle w:val="Zawartotabeli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320269">
        <w:rPr>
          <w:rFonts w:ascii="Arial" w:hAnsi="Arial" w:cs="Arial"/>
          <w:sz w:val="20"/>
          <w:szCs w:val="20"/>
        </w:rPr>
        <w:t xml:space="preserve">Formy sprawdzania efektów </w:t>
      </w:r>
      <w:r w:rsidR="00A55A6D">
        <w:rPr>
          <w:rFonts w:ascii="Arial" w:hAnsi="Arial" w:cs="Arial"/>
          <w:sz w:val="20"/>
          <w:szCs w:val="20"/>
        </w:rPr>
        <w:t xml:space="preserve">uczenia się </w:t>
      </w:r>
    </w:p>
    <w:p w14:paraId="1FBDF891" w14:textId="77777777" w:rsidR="00BF3194" w:rsidRPr="00320269" w:rsidRDefault="00BF3194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1"/>
        <w:gridCol w:w="666"/>
        <w:gridCol w:w="665"/>
        <w:gridCol w:w="666"/>
        <w:gridCol w:w="666"/>
        <w:gridCol w:w="666"/>
        <w:gridCol w:w="666"/>
        <w:gridCol w:w="666"/>
        <w:gridCol w:w="665"/>
        <w:gridCol w:w="564"/>
        <w:gridCol w:w="768"/>
        <w:gridCol w:w="666"/>
        <w:gridCol w:w="666"/>
        <w:gridCol w:w="670"/>
      </w:tblGrid>
      <w:tr w:rsidR="00BF3194" w:rsidRPr="00320269" w14:paraId="2447AA17" w14:textId="77777777" w:rsidTr="00B666DF">
        <w:trPr>
          <w:cantSplit/>
          <w:trHeight w:val="170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5F5894C" w14:textId="77777777" w:rsidR="00BF3194" w:rsidRPr="00320269" w:rsidRDefault="00BF319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7A11268" w14:textId="77777777" w:rsidR="00BF3194" w:rsidRPr="00320269" w:rsidRDefault="00BF319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94C0BE8" w14:textId="77777777" w:rsidR="00BF3194" w:rsidRPr="00320269" w:rsidRDefault="00BF319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5717AE1" w14:textId="77777777" w:rsidR="00BF3194" w:rsidRPr="00320269" w:rsidRDefault="00BF319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D83DB09" w14:textId="77777777" w:rsidR="00BF3194" w:rsidRPr="00320269" w:rsidRDefault="00BF319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676C52E" w14:textId="77777777" w:rsidR="00BF3194" w:rsidRPr="00320269" w:rsidRDefault="00BF319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577588C" w14:textId="77777777" w:rsidR="00BF3194" w:rsidRPr="00320269" w:rsidRDefault="00BF319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E8C9660" w14:textId="77777777" w:rsidR="00BF3194" w:rsidRPr="00320269" w:rsidRDefault="00BF319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271BE77" w14:textId="77777777" w:rsidR="00BF3194" w:rsidRPr="00320269" w:rsidRDefault="00BF319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0A489AF" w14:textId="77777777" w:rsidR="00BF3194" w:rsidRPr="00320269" w:rsidRDefault="00BF319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342F018" w14:textId="77777777" w:rsidR="00BF3194" w:rsidRPr="00320269" w:rsidRDefault="00BF319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A019A50" w14:textId="77777777" w:rsidR="00BF3194" w:rsidRPr="00320269" w:rsidRDefault="00BF319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A89E7DA" w14:textId="77777777" w:rsidR="00BF3194" w:rsidRPr="00320269" w:rsidRDefault="00BF319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790422D" w14:textId="77777777" w:rsidR="00BF3194" w:rsidRPr="00320269" w:rsidRDefault="00BF319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F3194" w:rsidRPr="00320269" w14:paraId="0E0B3CDC" w14:textId="77777777"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C5503DA" w14:textId="61135A9B" w:rsidR="00BF3194" w:rsidRPr="00320269" w:rsidRDefault="009821C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A55A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481B7B0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F708738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B005699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706EA99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F62C034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A7475D0" w14:textId="77777777" w:rsidR="00BF3194" w:rsidRPr="00320269" w:rsidRDefault="007920A0">
            <w:pPr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0D88E32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ED3E1A4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1842361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4DE8B4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8E4F829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31134A2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61CE85E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194" w:rsidRPr="00320269" w14:paraId="0085CB50" w14:textId="77777777"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02A8E2D" w14:textId="7A5EEAC0" w:rsidR="00BF3194" w:rsidRPr="00320269" w:rsidRDefault="0098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A55A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9D2E69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80A58B9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FFA7E3B" w14:textId="77777777" w:rsidR="00BF3194" w:rsidRPr="00320269" w:rsidRDefault="007920A0">
            <w:pPr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7C99325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B1EDA12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9A0A009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2283549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B911E52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944D960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1540A72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02197B2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3C5712A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8932882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194" w:rsidRPr="00320269" w14:paraId="0E46DA1B" w14:textId="77777777"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7D56580" w14:textId="0A79C1E4" w:rsidR="00BF3194" w:rsidRPr="00320269" w:rsidRDefault="0098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55A6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0A3A423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0DCA060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B017A50" w14:textId="77777777" w:rsidR="00BF3194" w:rsidRPr="00320269" w:rsidRDefault="007920A0">
            <w:pPr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BE1711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187D65E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337C345" w14:textId="77777777" w:rsidR="00BF3194" w:rsidRPr="00320269" w:rsidRDefault="007920A0">
            <w:pPr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D4AEFDA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EE06A78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2614334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85BF1EA" w14:textId="77777777" w:rsidR="00BF3194" w:rsidRPr="00320269" w:rsidRDefault="00BF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A5C778B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8631205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BB733B2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194" w:rsidRPr="00320269" w14:paraId="6851EDFD" w14:textId="77777777"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F29F841" w14:textId="0D7901E1" w:rsidR="00BF3194" w:rsidRPr="00320269" w:rsidRDefault="0098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A55A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825A32B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F15C05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4641CE3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FB4E7B0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A291FC2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6B420A2" w14:textId="77777777" w:rsidR="00BF3194" w:rsidRPr="00320269" w:rsidRDefault="007920A0">
            <w:pPr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754A172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4C26DE7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FF0871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FF3A281" w14:textId="77777777" w:rsidR="00BF3194" w:rsidRPr="00320269" w:rsidRDefault="00BF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0AE0554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F0F58E2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AD1A91F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194" w:rsidRPr="00320269" w14:paraId="24C8EAB2" w14:textId="77777777"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A23FA0C" w14:textId="09FF9BB9" w:rsidR="00BF3194" w:rsidRPr="00320269" w:rsidRDefault="0098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A55A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13C70DB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6C25ADF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9250AA2" w14:textId="77777777" w:rsidR="00BF3194" w:rsidRPr="00320269" w:rsidRDefault="007920A0">
            <w:pPr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D15B8BB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5C832D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9211364" w14:textId="77777777" w:rsidR="00BF3194" w:rsidRPr="00320269" w:rsidRDefault="007920A0">
            <w:pPr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4F1A617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57D9420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A86C50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15006FC" w14:textId="77777777" w:rsidR="00BF3194" w:rsidRPr="00320269" w:rsidRDefault="00BF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628EE27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B452AA0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8141E0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194" w:rsidRPr="00320269" w14:paraId="0711A4CA" w14:textId="77777777"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AE06A9B" w14:textId="2BC78837" w:rsidR="00BF3194" w:rsidRPr="00320269" w:rsidRDefault="0098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A55A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E66A223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266ECC8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96AD38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C7FFAC9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4C4C8C3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C56AF37" w14:textId="77777777" w:rsidR="00BF3194" w:rsidRPr="00320269" w:rsidRDefault="007920A0">
            <w:pPr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48CAAAC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37C4C39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284E1FA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EDE014B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E49369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CF7CB9B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94AD672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194" w:rsidRPr="00320269" w14:paraId="083AE900" w14:textId="77777777"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AEB96E6" w14:textId="77777777" w:rsidR="00BF3194" w:rsidRPr="00320269" w:rsidRDefault="00BF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B08D444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CC3FEF5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8D711" w14:textId="77777777" w:rsidR="00BF3194" w:rsidRPr="00320269" w:rsidRDefault="007920A0">
            <w:pPr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1FF8DC1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3EDF237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A71FE4C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2358D0B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B7093E6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8E69B2D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1DBBECC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63393D1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BA8E7E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6F9623F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194" w:rsidRPr="00320269" w14:paraId="5B95EC3C" w14:textId="77777777"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7095DDF" w14:textId="77777777" w:rsidR="00BF3194" w:rsidRPr="00320269" w:rsidRDefault="00BF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6308AF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B50DECA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87FD494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B0B32DF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7AB4737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0D7D749" w14:textId="77777777" w:rsidR="00BF3194" w:rsidRPr="00320269" w:rsidRDefault="007920A0">
            <w:pPr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6AB7E1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1CFA98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2C67A7A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3556B78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F08A991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A5E0AC0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4CF30F4" w14:textId="77777777" w:rsidR="00BF3194" w:rsidRPr="00320269" w:rsidRDefault="00BF3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1B8" w:rsidRPr="00320269" w14:paraId="58798D6F" w14:textId="77777777"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194B3B5" w14:textId="6B0B15B7" w:rsidR="003971B8" w:rsidRPr="00320269" w:rsidRDefault="003971B8" w:rsidP="00397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A55A6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0BEEE89" w14:textId="77777777" w:rsidR="003971B8" w:rsidRPr="00320269" w:rsidRDefault="00397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7D1D810" w14:textId="77777777" w:rsidR="003971B8" w:rsidRPr="00320269" w:rsidRDefault="00397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85A8C91" w14:textId="77777777" w:rsidR="003971B8" w:rsidRPr="00320269" w:rsidRDefault="00397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4CF7DB3" w14:textId="77777777" w:rsidR="003971B8" w:rsidRPr="00320269" w:rsidRDefault="00397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71632DD" w14:textId="77777777" w:rsidR="003971B8" w:rsidRPr="00320269" w:rsidRDefault="00397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9AA256D" w14:textId="77777777" w:rsidR="003971B8" w:rsidRPr="00320269" w:rsidRDefault="00397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F6A719B" w14:textId="77777777" w:rsidR="003971B8" w:rsidRPr="00320269" w:rsidRDefault="00397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1952B31" w14:textId="77777777" w:rsidR="003971B8" w:rsidRPr="00320269" w:rsidRDefault="00397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2A6AF26" w14:textId="77777777" w:rsidR="003971B8" w:rsidRPr="00320269" w:rsidRDefault="00397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F9A0F0E" w14:textId="77777777" w:rsidR="003971B8" w:rsidRPr="00320269" w:rsidRDefault="00397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4408C84" w14:textId="77777777" w:rsidR="003971B8" w:rsidRPr="00320269" w:rsidRDefault="00397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B5B6451" w14:textId="77777777" w:rsidR="003971B8" w:rsidRPr="00320269" w:rsidRDefault="00397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C245264" w14:textId="77777777" w:rsidR="003971B8" w:rsidRPr="00320269" w:rsidRDefault="00397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CD276" w14:textId="77777777" w:rsidR="00F05475" w:rsidRDefault="00F05475" w:rsidP="00F05475">
      <w:pPr>
        <w:pageBreakBefore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7699"/>
      </w:tblGrid>
      <w:tr w:rsidR="00F05475" w:rsidRPr="00320269" w14:paraId="169E1AEA" w14:textId="77777777" w:rsidTr="006E4741">
        <w:trPr>
          <w:cantSplit/>
          <w:trHeight w:val="259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41D2DDA5" w14:textId="77777777" w:rsidR="00F05475" w:rsidRPr="00320269" w:rsidRDefault="00F05475" w:rsidP="006E474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</w:tcPr>
          <w:p w14:paraId="518DE88B" w14:textId="77777777" w:rsidR="00F05475" w:rsidRPr="00320269" w:rsidRDefault="00F05475" w:rsidP="00B666DF">
            <w:pPr>
              <w:pStyle w:val="Zawartotabeli"/>
              <w:spacing w:before="57" w:after="57" w:line="360" w:lineRule="auto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Na końcową ocenę składają się:</w:t>
            </w:r>
          </w:p>
          <w:p w14:paraId="4C1F0206" w14:textId="77777777" w:rsidR="00F05475" w:rsidRPr="00320269" w:rsidRDefault="00F05475" w:rsidP="00B666DF">
            <w:pPr>
              <w:pStyle w:val="Zawartotabeli"/>
              <w:spacing w:before="57" w:after="57"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20% - obecność na zajęciach</w:t>
            </w:r>
          </w:p>
          <w:p w14:paraId="5C9D7EBD" w14:textId="77777777" w:rsidR="00F05475" w:rsidRPr="00320269" w:rsidRDefault="00F05475" w:rsidP="00B666DF">
            <w:pPr>
              <w:pStyle w:val="Zawartotabeli"/>
              <w:spacing w:before="57" w:after="57"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30% - aktywność podczas warsztatów</w:t>
            </w:r>
          </w:p>
          <w:p w14:paraId="2113FB58" w14:textId="77777777" w:rsidR="00F05475" w:rsidRPr="00320269" w:rsidRDefault="00F05475" w:rsidP="00B666DF">
            <w:pPr>
              <w:pStyle w:val="Zawartotabeli"/>
              <w:spacing w:before="57" w:after="57" w:line="360" w:lineRule="auto"/>
              <w:ind w:left="708"/>
              <w:rPr>
                <w:rFonts w:ascii="Arial" w:hAnsi="Arial" w:cs="Arial"/>
                <w:color w:val="333366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 xml:space="preserve">50% - realizacja projektu grupowego – autoprezentacji, której treści i sposób prezentacji jest poddawany ocenie całej grupy studentów i prowadzącego kurs, tzw. feedback. </w:t>
            </w:r>
          </w:p>
        </w:tc>
      </w:tr>
    </w:tbl>
    <w:p w14:paraId="4A7B4279" w14:textId="77777777" w:rsidR="00F05475" w:rsidRDefault="00F05475">
      <w:pPr>
        <w:pStyle w:val="Zawartotabeli"/>
        <w:rPr>
          <w:rFonts w:ascii="Arial" w:hAnsi="Arial" w:cs="Arial"/>
          <w:sz w:val="20"/>
          <w:szCs w:val="20"/>
        </w:rPr>
      </w:pPr>
    </w:p>
    <w:p w14:paraId="75B1F006" w14:textId="77777777" w:rsidR="00F05475" w:rsidRPr="00320269" w:rsidRDefault="00F05475" w:rsidP="00F054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7699"/>
      </w:tblGrid>
      <w:tr w:rsidR="00F05475" w:rsidRPr="00320269" w14:paraId="53E128D7" w14:textId="77777777" w:rsidTr="006E4741">
        <w:trPr>
          <w:cantSplit/>
          <w:trHeight w:val="476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46520EBD" w14:textId="77777777" w:rsidR="00F05475" w:rsidRPr="00320269" w:rsidRDefault="00F05475" w:rsidP="006E4741">
            <w:pPr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50C4C8A" w14:textId="77777777" w:rsidR="00F05475" w:rsidRPr="00320269" w:rsidRDefault="00F05475" w:rsidP="006E474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 xml:space="preserve">Brak </w:t>
            </w:r>
          </w:p>
        </w:tc>
      </w:tr>
    </w:tbl>
    <w:p w14:paraId="7FE8B0B8" w14:textId="77777777" w:rsidR="00F05475" w:rsidRDefault="00F05475" w:rsidP="00B666DF">
      <w:pPr>
        <w:pStyle w:val="Zawartotabeli"/>
        <w:suppressLineNumbers w:val="0"/>
        <w:suppressAutoHyphens w:val="0"/>
        <w:rPr>
          <w:rFonts w:ascii="Arial" w:hAnsi="Arial" w:cs="Arial"/>
          <w:sz w:val="20"/>
          <w:szCs w:val="20"/>
        </w:rPr>
      </w:pPr>
    </w:p>
    <w:p w14:paraId="1CD08346" w14:textId="77777777" w:rsidR="00B666DF" w:rsidRDefault="00B666DF" w:rsidP="00B666DF">
      <w:pPr>
        <w:pStyle w:val="Zawartotabeli"/>
        <w:suppressLineNumbers w:val="0"/>
        <w:suppressAutoHyphens w:val="0"/>
        <w:rPr>
          <w:rFonts w:ascii="Arial" w:hAnsi="Arial" w:cs="Arial"/>
          <w:sz w:val="20"/>
          <w:szCs w:val="20"/>
        </w:rPr>
      </w:pPr>
    </w:p>
    <w:p w14:paraId="0648D4CC" w14:textId="77777777" w:rsidR="00B666DF" w:rsidRDefault="00B666DF" w:rsidP="00B666DF">
      <w:pPr>
        <w:pStyle w:val="Zawartotabeli"/>
        <w:suppressLineNumbers w:val="0"/>
        <w:suppressAutoHyphens w:val="0"/>
        <w:rPr>
          <w:rFonts w:ascii="Arial" w:hAnsi="Arial" w:cs="Arial"/>
          <w:sz w:val="20"/>
          <w:szCs w:val="20"/>
        </w:rPr>
      </w:pPr>
    </w:p>
    <w:p w14:paraId="33184AB6" w14:textId="77777777" w:rsidR="00B666DF" w:rsidRDefault="00B666DF" w:rsidP="00B666D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45F6EF39" w14:textId="77777777" w:rsidR="00B666DF" w:rsidRDefault="00B666DF" w:rsidP="00B666DF">
      <w:pPr>
        <w:pStyle w:val="Zawartotabeli"/>
        <w:suppressLineNumbers w:val="0"/>
        <w:suppressAutoHyphens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666DF" w:rsidRPr="00320269" w14:paraId="614B0719" w14:textId="77777777" w:rsidTr="00067AF8">
        <w:trPr>
          <w:cantSplit/>
          <w:trHeight w:val="1136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444602" w14:textId="77777777" w:rsidR="00B666DF" w:rsidRPr="00320269" w:rsidRDefault="00B666DF" w:rsidP="00B666DF">
            <w:pPr>
              <w:widowControl/>
              <w:suppressAutoHyphens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269">
              <w:rPr>
                <w:rFonts w:ascii="Arial" w:hAnsi="Arial" w:cs="Arial"/>
                <w:color w:val="000000"/>
                <w:sz w:val="20"/>
                <w:szCs w:val="20"/>
              </w:rPr>
              <w:t>Zakres merytoryczny:</w:t>
            </w:r>
          </w:p>
          <w:p w14:paraId="2F3E8E93" w14:textId="77777777" w:rsidR="00B666DF" w:rsidRPr="00320269" w:rsidRDefault="00B666DF" w:rsidP="00B666DF">
            <w:pPr>
              <w:widowControl/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269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Wyjaśnienie podstawowym pojęć z zakresu socjologii komunikowania społecznego, psychologii społecznej jak również zarządzania. </w:t>
            </w:r>
          </w:p>
          <w:p w14:paraId="0DF05AB2" w14:textId="77777777" w:rsidR="00B666DF" w:rsidRPr="00320269" w:rsidRDefault="00B666DF" w:rsidP="00B666DF">
            <w:pPr>
              <w:widowControl/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269">
              <w:rPr>
                <w:rFonts w:ascii="Arial" w:hAnsi="Arial" w:cs="Arial"/>
                <w:color w:val="000000"/>
                <w:sz w:val="20"/>
                <w:szCs w:val="20"/>
              </w:rPr>
              <w:t>Zaprezentowanie podstaw i kanałów komunikowania społecznego.</w:t>
            </w:r>
          </w:p>
          <w:p w14:paraId="58D42878" w14:textId="77777777" w:rsidR="00B666DF" w:rsidRPr="00320269" w:rsidRDefault="00B666DF" w:rsidP="00B666DF">
            <w:pPr>
              <w:widowControl/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269">
              <w:rPr>
                <w:rFonts w:ascii="Arial" w:hAnsi="Arial" w:cs="Arial"/>
                <w:color w:val="000000"/>
                <w:sz w:val="20"/>
                <w:szCs w:val="20"/>
              </w:rPr>
              <w:t>Przedstawienie komunikacji werbalnej.</w:t>
            </w:r>
          </w:p>
          <w:p w14:paraId="5E215A36" w14:textId="77777777" w:rsidR="00B666DF" w:rsidRPr="00320269" w:rsidRDefault="00B666DF" w:rsidP="00B666DF">
            <w:pPr>
              <w:widowControl/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269">
              <w:rPr>
                <w:rFonts w:ascii="Arial" w:hAnsi="Arial" w:cs="Arial"/>
                <w:color w:val="000000"/>
                <w:sz w:val="20"/>
                <w:szCs w:val="20"/>
              </w:rPr>
              <w:t>Przedstawienie komunikacji niewerbalnej.</w:t>
            </w:r>
          </w:p>
          <w:p w14:paraId="408EA28F" w14:textId="77777777" w:rsidR="00B666DF" w:rsidRPr="00320269" w:rsidRDefault="00B666DF" w:rsidP="00B666DF">
            <w:pPr>
              <w:widowControl/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269">
              <w:rPr>
                <w:rFonts w:ascii="Arial" w:hAnsi="Arial" w:cs="Arial"/>
                <w:color w:val="000000"/>
                <w:sz w:val="20"/>
                <w:szCs w:val="20"/>
              </w:rPr>
              <w:t>Efektywna komunikacja jako metoda skutecznego zarządzania współczesnym przedsiębiorstwem.</w:t>
            </w:r>
          </w:p>
          <w:p w14:paraId="3AFF12BA" w14:textId="77777777" w:rsidR="00B666DF" w:rsidRPr="00320269" w:rsidRDefault="00B666DF" w:rsidP="00B666DF">
            <w:pPr>
              <w:widowControl/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269">
              <w:rPr>
                <w:rFonts w:ascii="Arial" w:hAnsi="Arial" w:cs="Arial"/>
                <w:color w:val="000000"/>
                <w:sz w:val="20"/>
                <w:szCs w:val="20"/>
              </w:rPr>
              <w:t xml:space="preserve">Rozwiązywanie konfliktów wynikających z niewłaściwego zrozumienia przekazów interakcyjnych. </w:t>
            </w:r>
          </w:p>
          <w:p w14:paraId="667E4E0C" w14:textId="77777777" w:rsidR="00B666DF" w:rsidRPr="00320269" w:rsidRDefault="00B666DF" w:rsidP="00B666DF">
            <w:pPr>
              <w:widowControl/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269">
              <w:rPr>
                <w:rFonts w:ascii="Arial" w:hAnsi="Arial" w:cs="Arial"/>
                <w:color w:val="000000"/>
                <w:sz w:val="20"/>
                <w:szCs w:val="20"/>
              </w:rPr>
              <w:t>Doskonalenie zasad skutecznej argumentacji, sposobów panowania nad własnymi emocjami i wywierania wpływu w trakcie interakcji.</w:t>
            </w:r>
          </w:p>
          <w:p w14:paraId="16851274" w14:textId="77777777" w:rsidR="00B666DF" w:rsidRPr="00320269" w:rsidRDefault="00B666DF" w:rsidP="00B666DF">
            <w:pPr>
              <w:widowControl/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269">
              <w:rPr>
                <w:rFonts w:ascii="Arial" w:hAnsi="Arial" w:cs="Arial"/>
                <w:color w:val="000000"/>
                <w:sz w:val="20"/>
                <w:szCs w:val="20"/>
              </w:rPr>
              <w:t>Poznanie zasad inteligencji interpersonalnej i emocjonalnej</w:t>
            </w:r>
          </w:p>
          <w:p w14:paraId="0A21BBCB" w14:textId="77777777" w:rsidR="00B666DF" w:rsidRPr="00320269" w:rsidRDefault="00B666DF" w:rsidP="00B666DF">
            <w:pPr>
              <w:widowControl/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269">
              <w:rPr>
                <w:rFonts w:ascii="Arial" w:hAnsi="Arial" w:cs="Arial"/>
                <w:color w:val="000000"/>
                <w:sz w:val="20"/>
                <w:szCs w:val="20"/>
              </w:rPr>
              <w:t xml:space="preserve">Poznanie społeczne i spostrzeganie społeczne. Stereotypy i uprzedzenia w zarządzaniu jak również życiu codziennym. </w:t>
            </w:r>
          </w:p>
          <w:p w14:paraId="4B2E1172" w14:textId="77777777" w:rsidR="00B666DF" w:rsidRPr="00320269" w:rsidRDefault="00B666DF" w:rsidP="00B666DF">
            <w:pPr>
              <w:widowControl/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269">
              <w:rPr>
                <w:rFonts w:ascii="Arial" w:hAnsi="Arial" w:cs="Arial"/>
                <w:color w:val="000000"/>
                <w:sz w:val="20"/>
                <w:szCs w:val="20"/>
              </w:rPr>
              <w:t xml:space="preserve">Dysonans poznawczy, asertywność jak również właściwa reakcja na zastrzeżenia. </w:t>
            </w:r>
          </w:p>
          <w:p w14:paraId="41600CD1" w14:textId="77777777" w:rsidR="00B666DF" w:rsidRPr="00320269" w:rsidRDefault="00B666DF" w:rsidP="00B666DF">
            <w:pPr>
              <w:widowControl/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269">
              <w:rPr>
                <w:rFonts w:ascii="Arial" w:hAnsi="Arial" w:cs="Arial"/>
                <w:color w:val="000000"/>
                <w:sz w:val="20"/>
                <w:szCs w:val="20"/>
              </w:rPr>
              <w:t xml:space="preserve">Znaczenie umiejętności społecznych w życiu jednostki ze szczególnym uwzględnieniem asertywności. </w:t>
            </w:r>
          </w:p>
          <w:p w14:paraId="1CD895EE" w14:textId="77777777" w:rsidR="00B666DF" w:rsidRPr="00320269" w:rsidRDefault="00B666DF" w:rsidP="00B666DF">
            <w:pPr>
              <w:widowControl/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269">
              <w:rPr>
                <w:rFonts w:ascii="Arial" w:hAnsi="Arial" w:cs="Arial"/>
                <w:color w:val="000000"/>
                <w:sz w:val="20"/>
                <w:szCs w:val="20"/>
              </w:rPr>
              <w:t xml:space="preserve">Konformizm. Czynniki wzmacniające konformizm, przykłady eksperymentów. </w:t>
            </w:r>
          </w:p>
          <w:p w14:paraId="3BFC836F" w14:textId="77777777" w:rsidR="00B666DF" w:rsidRPr="00320269" w:rsidRDefault="00B666DF" w:rsidP="00B666DF">
            <w:pPr>
              <w:widowControl/>
              <w:numPr>
                <w:ilvl w:val="0"/>
                <w:numId w:val="2"/>
              </w:numPr>
              <w:suppressAutoHyphens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269">
              <w:rPr>
                <w:rFonts w:ascii="Arial" w:hAnsi="Arial" w:cs="Arial"/>
                <w:color w:val="000000"/>
                <w:sz w:val="20"/>
                <w:szCs w:val="20"/>
              </w:rPr>
              <w:t>Zachowania prospołeczne. Reguła wzajemności</w:t>
            </w:r>
          </w:p>
        </w:tc>
      </w:tr>
    </w:tbl>
    <w:p w14:paraId="165C38C1" w14:textId="77777777" w:rsidR="00F05475" w:rsidRPr="00320269" w:rsidRDefault="00F05475">
      <w:pPr>
        <w:pStyle w:val="Zawartotabeli"/>
        <w:rPr>
          <w:rFonts w:ascii="Arial" w:hAnsi="Arial" w:cs="Arial"/>
          <w:sz w:val="20"/>
          <w:szCs w:val="20"/>
        </w:rPr>
      </w:pPr>
    </w:p>
    <w:p w14:paraId="6AFA0274" w14:textId="77777777" w:rsidR="007920A0" w:rsidRPr="00320269" w:rsidRDefault="007920A0">
      <w:pPr>
        <w:rPr>
          <w:rFonts w:ascii="Arial" w:hAnsi="Arial" w:cs="Arial"/>
          <w:sz w:val="20"/>
          <w:szCs w:val="20"/>
        </w:rPr>
      </w:pPr>
    </w:p>
    <w:p w14:paraId="143CFAC7" w14:textId="77777777" w:rsidR="00BF3194" w:rsidRPr="00320269" w:rsidRDefault="00B666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BF3194" w:rsidRPr="00320269">
        <w:rPr>
          <w:rFonts w:ascii="Arial" w:hAnsi="Arial" w:cs="Arial"/>
          <w:sz w:val="20"/>
          <w:szCs w:val="20"/>
        </w:rPr>
        <w:lastRenderedPageBreak/>
        <w:t>Wykaz literatury podstawowej</w:t>
      </w:r>
    </w:p>
    <w:p w14:paraId="026D67A8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F3194" w:rsidRPr="00320269" w14:paraId="565E856A" w14:textId="77777777">
        <w:trPr>
          <w:cantSplit/>
          <w:trHeight w:val="1098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2E56D2" w14:textId="77777777" w:rsidR="00A951C2" w:rsidRPr="00320269" w:rsidRDefault="00A951C2" w:rsidP="00B666DF">
            <w:pPr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Negocjowanie: techniki rozwiązywania konfliktów / Jacek Kamiński. - Warszawa : "</w:t>
            </w:r>
            <w:proofErr w:type="spellStart"/>
            <w:r w:rsidRPr="00320269">
              <w:rPr>
                <w:rFonts w:ascii="Arial" w:hAnsi="Arial" w:cs="Arial"/>
                <w:sz w:val="20"/>
                <w:szCs w:val="20"/>
              </w:rPr>
              <w:t>Poltext</w:t>
            </w:r>
            <w:proofErr w:type="spellEnd"/>
            <w:r w:rsidRPr="00320269">
              <w:rPr>
                <w:rFonts w:ascii="Arial" w:hAnsi="Arial" w:cs="Arial"/>
                <w:sz w:val="20"/>
                <w:szCs w:val="20"/>
              </w:rPr>
              <w:t>", 2003</w:t>
            </w:r>
            <w:r w:rsidR="003202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C59860" w14:textId="77777777" w:rsidR="00A951C2" w:rsidRPr="00320269" w:rsidRDefault="00A951C2" w:rsidP="00B666DF">
            <w:pPr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 xml:space="preserve">Jak skutecznie negocjować / Alan Fowler; [tł. z ang. Ilona </w:t>
            </w:r>
            <w:proofErr w:type="spellStart"/>
            <w:r w:rsidRPr="00320269">
              <w:rPr>
                <w:rFonts w:ascii="Arial" w:hAnsi="Arial" w:cs="Arial"/>
                <w:sz w:val="20"/>
                <w:szCs w:val="20"/>
              </w:rPr>
              <w:t>Morżoł</w:t>
            </w:r>
            <w:proofErr w:type="spellEnd"/>
            <w:r w:rsidRPr="00320269">
              <w:rPr>
                <w:rFonts w:ascii="Arial" w:hAnsi="Arial" w:cs="Arial"/>
                <w:sz w:val="20"/>
                <w:szCs w:val="20"/>
              </w:rPr>
              <w:t>]. - Wyd. 2 popr. - Warszawa : "Petit", 2001.</w:t>
            </w:r>
            <w:r w:rsidRPr="0032026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D735C71" w14:textId="77777777" w:rsidR="00A951C2" w:rsidRPr="00320269" w:rsidRDefault="00A951C2" w:rsidP="00B666DF">
            <w:pPr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 xml:space="preserve">Dochodząc do TAK: negocjowanie bez poddawania się / Roger Fisher, William Ury, Bruce Patton ; przeł. i </w:t>
            </w:r>
            <w:proofErr w:type="spellStart"/>
            <w:r w:rsidRPr="00320269">
              <w:rPr>
                <w:rFonts w:ascii="Arial" w:hAnsi="Arial" w:cs="Arial"/>
                <w:sz w:val="20"/>
                <w:szCs w:val="20"/>
              </w:rPr>
              <w:t>przedm</w:t>
            </w:r>
            <w:proofErr w:type="spellEnd"/>
            <w:r w:rsidRPr="00320269">
              <w:rPr>
                <w:rFonts w:ascii="Arial" w:hAnsi="Arial" w:cs="Arial"/>
                <w:sz w:val="20"/>
                <w:szCs w:val="20"/>
              </w:rPr>
              <w:t xml:space="preserve">. opatrzył Robert A. Rządca. - Wyd. 2 </w:t>
            </w:r>
            <w:proofErr w:type="spellStart"/>
            <w:r w:rsidRPr="00320269">
              <w:rPr>
                <w:rFonts w:ascii="Arial" w:hAnsi="Arial" w:cs="Arial"/>
                <w:sz w:val="20"/>
                <w:szCs w:val="20"/>
              </w:rPr>
              <w:t>rozsz</w:t>
            </w:r>
            <w:proofErr w:type="spellEnd"/>
            <w:r w:rsidRPr="00320269">
              <w:rPr>
                <w:rFonts w:ascii="Arial" w:hAnsi="Arial" w:cs="Arial"/>
                <w:sz w:val="20"/>
                <w:szCs w:val="20"/>
              </w:rPr>
              <w:t>. - Warszawa : Polskie Wydawnictwo Ekonomiczne, 1999.</w:t>
            </w:r>
            <w:r w:rsidRPr="0032026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DAE0C0D" w14:textId="77777777" w:rsidR="00A951C2" w:rsidRPr="00320269" w:rsidRDefault="00A951C2" w:rsidP="00B666DF">
            <w:pPr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Siła pozytywnego Nie: [jak przez Nie dotrzeć do Tak] / William Ury; przekł. [z ang.] Agnieszka Jacewicz. - Poznań : "</w:t>
            </w:r>
            <w:proofErr w:type="spellStart"/>
            <w:r w:rsidRPr="00320269">
              <w:rPr>
                <w:rFonts w:ascii="Arial" w:hAnsi="Arial" w:cs="Arial"/>
                <w:sz w:val="20"/>
                <w:szCs w:val="20"/>
              </w:rPr>
              <w:t>Rebis</w:t>
            </w:r>
            <w:proofErr w:type="spellEnd"/>
            <w:r w:rsidRPr="00320269">
              <w:rPr>
                <w:rFonts w:ascii="Arial" w:hAnsi="Arial" w:cs="Arial"/>
                <w:sz w:val="20"/>
                <w:szCs w:val="20"/>
              </w:rPr>
              <w:t>", 2007.</w:t>
            </w:r>
            <w:r w:rsidRPr="0032026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1146FB" w14:textId="77777777" w:rsidR="00A951C2" w:rsidRPr="00320269" w:rsidRDefault="00A951C2" w:rsidP="00B666DF">
            <w:pPr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Psychologia: jak ślimak piął się pod górę / Andrzej Augustynek. - Warszawa: "</w:t>
            </w:r>
            <w:proofErr w:type="spellStart"/>
            <w:r w:rsidRPr="00320269">
              <w:rPr>
                <w:rFonts w:ascii="Arial" w:hAnsi="Arial" w:cs="Arial"/>
                <w:sz w:val="20"/>
                <w:szCs w:val="20"/>
              </w:rPr>
              <w:t>Difin</w:t>
            </w:r>
            <w:proofErr w:type="spellEnd"/>
            <w:r w:rsidRPr="00320269">
              <w:rPr>
                <w:rFonts w:ascii="Arial" w:hAnsi="Arial" w:cs="Arial"/>
                <w:sz w:val="20"/>
                <w:szCs w:val="20"/>
              </w:rPr>
              <w:t>", 2008.</w:t>
            </w:r>
            <w:r w:rsidRPr="0032026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6DCF98E" w14:textId="77777777" w:rsidR="00BF3194" w:rsidRPr="00320269" w:rsidRDefault="00A951C2" w:rsidP="00B666DF">
            <w:pPr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 xml:space="preserve">Sztuka skutecznego prowadzenia mediacji i negocjacji: zagadnienia psychologiczne i komunikacyjne / pod red. Aleksandra </w:t>
            </w:r>
            <w:proofErr w:type="spellStart"/>
            <w:r w:rsidRPr="00320269">
              <w:rPr>
                <w:rFonts w:ascii="Arial" w:hAnsi="Arial" w:cs="Arial"/>
                <w:sz w:val="20"/>
                <w:szCs w:val="20"/>
              </w:rPr>
              <w:t>Binsztoka</w:t>
            </w:r>
            <w:proofErr w:type="spellEnd"/>
            <w:r w:rsidRPr="00320269">
              <w:rPr>
                <w:rFonts w:ascii="Arial" w:hAnsi="Arial" w:cs="Arial"/>
                <w:sz w:val="20"/>
                <w:szCs w:val="20"/>
              </w:rPr>
              <w:t>. - Wrocław: "Marina", 2013.</w:t>
            </w:r>
            <w:r w:rsidRPr="0032026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33122A1" w14:textId="77777777" w:rsidR="00BF3194" w:rsidRDefault="00BF3194">
      <w:pPr>
        <w:rPr>
          <w:rFonts w:ascii="Arial" w:hAnsi="Arial" w:cs="Arial"/>
          <w:sz w:val="20"/>
          <w:szCs w:val="20"/>
        </w:rPr>
      </w:pPr>
    </w:p>
    <w:p w14:paraId="0F0A3C47" w14:textId="77777777" w:rsidR="00B666DF" w:rsidRPr="00320269" w:rsidRDefault="00B666DF">
      <w:pPr>
        <w:rPr>
          <w:rFonts w:ascii="Arial" w:hAnsi="Arial" w:cs="Arial"/>
          <w:sz w:val="20"/>
          <w:szCs w:val="20"/>
        </w:rPr>
      </w:pPr>
    </w:p>
    <w:p w14:paraId="16B735B5" w14:textId="77777777" w:rsidR="007920A0" w:rsidRDefault="007920A0">
      <w:pPr>
        <w:rPr>
          <w:rFonts w:ascii="Arial" w:hAnsi="Arial" w:cs="Arial"/>
          <w:sz w:val="20"/>
          <w:szCs w:val="20"/>
        </w:rPr>
      </w:pPr>
    </w:p>
    <w:p w14:paraId="0D9416EE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  <w:r w:rsidRPr="00320269">
        <w:rPr>
          <w:rFonts w:ascii="Arial" w:hAnsi="Arial" w:cs="Arial"/>
          <w:sz w:val="20"/>
          <w:szCs w:val="20"/>
        </w:rPr>
        <w:t>Wykaz literatury uzupełniającej</w:t>
      </w:r>
    </w:p>
    <w:p w14:paraId="05406874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F3194" w:rsidRPr="00320269" w14:paraId="254AF792" w14:textId="77777777">
        <w:trPr>
          <w:cantSplit/>
          <w:trHeight w:val="1112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F3E244" w14:textId="77777777" w:rsidR="00A951C2" w:rsidRPr="00320269" w:rsidRDefault="00A951C2" w:rsidP="00B666DF">
            <w:pPr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 xml:space="preserve">Komunikacja społeczna, negocjacje, edukacja : perspektywa wielu kultur / red. nauk. Zbigniew </w:t>
            </w:r>
            <w:proofErr w:type="spellStart"/>
            <w:r w:rsidRPr="00320269">
              <w:rPr>
                <w:rFonts w:ascii="Arial" w:hAnsi="Arial" w:cs="Arial"/>
                <w:sz w:val="20"/>
                <w:szCs w:val="20"/>
              </w:rPr>
              <w:t>Nęcki</w:t>
            </w:r>
            <w:proofErr w:type="spellEnd"/>
            <w:r w:rsidRPr="00320269">
              <w:rPr>
                <w:rFonts w:ascii="Arial" w:hAnsi="Arial" w:cs="Arial"/>
                <w:sz w:val="20"/>
                <w:szCs w:val="20"/>
              </w:rPr>
              <w:t>, Wojciech J. Maliszewski, Kazimierz Czerwiński. - Toruń: "Adam Marszałek"; Gniezno: Gnieźnieńska Szkoła Wyższa Milenium, 2012.</w:t>
            </w:r>
            <w:r w:rsidRPr="0032026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13C000E" w14:textId="77777777" w:rsidR="00C53791" w:rsidRPr="00320269" w:rsidRDefault="00A951C2" w:rsidP="00B666DF">
            <w:pPr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ab/>
            </w:r>
            <w:r w:rsidR="00C53791" w:rsidRPr="00320269">
              <w:rPr>
                <w:rFonts w:ascii="Arial" w:hAnsi="Arial" w:cs="Arial"/>
                <w:sz w:val="20"/>
                <w:szCs w:val="20"/>
              </w:rPr>
              <w:t xml:space="preserve">Psychologia stosunków międzyludzkich. </w:t>
            </w:r>
            <w:proofErr w:type="spellStart"/>
            <w:r w:rsidR="00C53791" w:rsidRPr="00320269">
              <w:rPr>
                <w:rFonts w:ascii="Arial" w:hAnsi="Arial" w:cs="Arial"/>
                <w:sz w:val="20"/>
                <w:szCs w:val="20"/>
              </w:rPr>
              <w:t>Argyle</w:t>
            </w:r>
            <w:proofErr w:type="spellEnd"/>
            <w:r w:rsidR="00C53791" w:rsidRPr="00320269">
              <w:rPr>
                <w:rFonts w:ascii="Arial" w:hAnsi="Arial" w:cs="Arial"/>
                <w:sz w:val="20"/>
                <w:szCs w:val="20"/>
              </w:rPr>
              <w:t>, M. Warszawa</w:t>
            </w:r>
            <w:r w:rsidR="007528E4" w:rsidRPr="00320269">
              <w:rPr>
                <w:rFonts w:ascii="Arial" w:hAnsi="Arial" w:cs="Arial"/>
                <w:sz w:val="20"/>
                <w:szCs w:val="20"/>
              </w:rPr>
              <w:t xml:space="preserve">, 2007.  </w:t>
            </w:r>
          </w:p>
          <w:p w14:paraId="65DAD926" w14:textId="77777777" w:rsidR="00C53791" w:rsidRPr="00320269" w:rsidRDefault="00C53791" w:rsidP="00B666DF">
            <w:pPr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>Męskość, kobiecość. O różnicach wynikających z płci.</w:t>
            </w:r>
            <w:r w:rsidR="007528E4" w:rsidRPr="00320269">
              <w:rPr>
                <w:rFonts w:ascii="Arial" w:hAnsi="Arial" w:cs="Arial"/>
                <w:sz w:val="20"/>
                <w:szCs w:val="20"/>
              </w:rPr>
              <w:t xml:space="preserve"> Bem, S. </w:t>
            </w:r>
            <w:r w:rsidRPr="00320269">
              <w:rPr>
                <w:rFonts w:ascii="Arial" w:hAnsi="Arial" w:cs="Arial"/>
                <w:sz w:val="20"/>
                <w:szCs w:val="20"/>
              </w:rPr>
              <w:t>Gdańsk</w:t>
            </w:r>
            <w:r w:rsidR="007528E4" w:rsidRPr="00320269">
              <w:rPr>
                <w:rFonts w:ascii="Arial" w:hAnsi="Arial" w:cs="Arial"/>
                <w:sz w:val="20"/>
                <w:szCs w:val="20"/>
              </w:rPr>
              <w:t xml:space="preserve"> 2000.  </w:t>
            </w:r>
          </w:p>
          <w:p w14:paraId="17C96C43" w14:textId="77777777" w:rsidR="00BF3194" w:rsidRPr="00320269" w:rsidRDefault="00C53791" w:rsidP="00B666DF">
            <w:pPr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20269">
              <w:rPr>
                <w:rFonts w:ascii="Arial" w:hAnsi="Arial" w:cs="Arial"/>
                <w:sz w:val="20"/>
                <w:szCs w:val="20"/>
              </w:rPr>
              <w:t xml:space="preserve">Wywieranie wpływu na ludzi: teoria i praktyka. </w:t>
            </w:r>
            <w:proofErr w:type="spellStart"/>
            <w:r w:rsidR="007528E4" w:rsidRPr="00320269">
              <w:rPr>
                <w:rFonts w:ascii="Arial" w:hAnsi="Arial" w:cs="Arial"/>
                <w:sz w:val="20"/>
                <w:szCs w:val="20"/>
              </w:rPr>
              <w:t>Cialdini</w:t>
            </w:r>
            <w:proofErr w:type="spellEnd"/>
            <w:r w:rsidR="007528E4" w:rsidRPr="00320269">
              <w:rPr>
                <w:rFonts w:ascii="Arial" w:hAnsi="Arial" w:cs="Arial"/>
                <w:sz w:val="20"/>
                <w:szCs w:val="20"/>
              </w:rPr>
              <w:t xml:space="preserve">, R. </w:t>
            </w:r>
            <w:r w:rsidRPr="00320269">
              <w:rPr>
                <w:rFonts w:ascii="Arial" w:hAnsi="Arial" w:cs="Arial"/>
                <w:sz w:val="20"/>
                <w:szCs w:val="20"/>
              </w:rPr>
              <w:t>Gdańsk</w:t>
            </w:r>
            <w:r w:rsidR="007528E4" w:rsidRPr="00320269">
              <w:rPr>
                <w:rFonts w:ascii="Arial" w:hAnsi="Arial" w:cs="Arial"/>
                <w:sz w:val="20"/>
                <w:szCs w:val="20"/>
              </w:rPr>
              <w:t xml:space="preserve"> 2001.</w:t>
            </w:r>
          </w:p>
        </w:tc>
      </w:tr>
    </w:tbl>
    <w:p w14:paraId="48085C7A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</w:p>
    <w:p w14:paraId="03D09641" w14:textId="77777777" w:rsidR="00F539E7" w:rsidRDefault="00F539E7">
      <w:pPr>
        <w:pStyle w:val="Tekstdymka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420FE99" w14:textId="77777777" w:rsidR="00BF3194" w:rsidRPr="00320269" w:rsidRDefault="007920A0">
      <w:pPr>
        <w:pStyle w:val="Tekstdymk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BF3194" w:rsidRPr="00320269">
        <w:rPr>
          <w:rFonts w:ascii="Arial" w:hAnsi="Arial" w:cs="Arial"/>
          <w:sz w:val="20"/>
          <w:szCs w:val="20"/>
        </w:rPr>
        <w:lastRenderedPageBreak/>
        <w:t>Bilans godzinowy zgodny z CNPS (Całkowity Nakład Pracy Studenta)</w:t>
      </w:r>
      <w:r w:rsidR="00F539E7" w:rsidRPr="00F539E7">
        <w:rPr>
          <w:rFonts w:ascii="Arial" w:hAnsi="Arial" w:cs="Arial"/>
          <w:sz w:val="22"/>
        </w:rPr>
        <w:t xml:space="preserve"> </w:t>
      </w:r>
      <w:r w:rsidR="00F539E7">
        <w:rPr>
          <w:rFonts w:ascii="Arial" w:hAnsi="Arial" w:cs="Arial"/>
          <w:sz w:val="22"/>
        </w:rPr>
        <w:t xml:space="preserve">- </w:t>
      </w:r>
      <w:r w:rsidR="00F539E7">
        <w:rPr>
          <w:rFonts w:ascii="Arial" w:hAnsi="Arial" w:cs="Arial"/>
          <w:color w:val="FF0000"/>
          <w:sz w:val="22"/>
        </w:rPr>
        <w:t>studia stacjonarne</w:t>
      </w:r>
      <w:r w:rsidR="00F539E7">
        <w:rPr>
          <w:rFonts w:ascii="Arial" w:hAnsi="Arial" w:cs="Arial"/>
          <w:sz w:val="22"/>
          <w:szCs w:val="14"/>
        </w:rPr>
        <w:t>:</w:t>
      </w:r>
    </w:p>
    <w:p w14:paraId="30D41C42" w14:textId="77777777" w:rsidR="00BF3194" w:rsidRPr="00320269" w:rsidRDefault="00BF3194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284"/>
        <w:gridCol w:w="6038"/>
        <w:gridCol w:w="851"/>
      </w:tblGrid>
      <w:tr w:rsidR="00BF3194" w:rsidRPr="00320269" w14:paraId="760C9B21" w14:textId="77777777" w:rsidTr="00F539E7">
        <w:trPr>
          <w:cantSplit/>
          <w:trHeight w:val="392"/>
        </w:trPr>
        <w:tc>
          <w:tcPr>
            <w:tcW w:w="328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44CE060" w14:textId="77777777" w:rsidR="00BF3194" w:rsidRPr="00320269" w:rsidRDefault="00BF3194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0269">
              <w:rPr>
                <w:rFonts w:ascii="Arial" w:eastAsia="Calibri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60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4898E5" w14:textId="77777777" w:rsidR="00BF3194" w:rsidRPr="00320269" w:rsidRDefault="00BF3194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0269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1E50C0" w14:textId="77777777" w:rsidR="00BF3194" w:rsidRPr="00320269" w:rsidRDefault="00BF3194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F3194" w:rsidRPr="00320269" w14:paraId="5E762821" w14:textId="77777777" w:rsidTr="00F539E7">
        <w:trPr>
          <w:cantSplit/>
          <w:trHeight w:val="392"/>
        </w:trPr>
        <w:tc>
          <w:tcPr>
            <w:tcW w:w="328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CA848D5" w14:textId="77777777" w:rsidR="00BF3194" w:rsidRPr="00320269" w:rsidRDefault="00BF3194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FEF95B" w14:textId="77777777" w:rsidR="00BF3194" w:rsidRPr="00320269" w:rsidRDefault="00BF3194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0269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B0FA10" w14:textId="77777777" w:rsidR="00BF3194" w:rsidRPr="00320269" w:rsidRDefault="001B53F2">
            <w:pPr>
              <w:widowControl/>
              <w:spacing w:line="276" w:lineRule="auto"/>
              <w:ind w:left="36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20269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BF3194" w:rsidRPr="00320269" w14:paraId="34B22B9C" w14:textId="77777777" w:rsidTr="00F539E7">
        <w:trPr>
          <w:cantSplit/>
          <w:trHeight w:val="392"/>
        </w:trPr>
        <w:tc>
          <w:tcPr>
            <w:tcW w:w="328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5EE5E8A" w14:textId="77777777" w:rsidR="00BF3194" w:rsidRPr="00320269" w:rsidRDefault="00BF3194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ADCB31" w14:textId="77777777" w:rsidR="00BF3194" w:rsidRPr="00320269" w:rsidRDefault="00BF319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0269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5908C5" w14:textId="31E51FD5" w:rsidR="00BF3194" w:rsidRPr="00320269" w:rsidRDefault="00A55A6D">
            <w:pPr>
              <w:widowControl/>
              <w:spacing w:line="276" w:lineRule="auto"/>
              <w:ind w:left="36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BF3194" w:rsidRPr="00320269" w14:paraId="268354B5" w14:textId="77777777" w:rsidTr="00F539E7">
        <w:trPr>
          <w:cantSplit/>
          <w:trHeight w:val="392"/>
        </w:trPr>
        <w:tc>
          <w:tcPr>
            <w:tcW w:w="328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23FC26F" w14:textId="77777777" w:rsidR="00BF3194" w:rsidRPr="00320269" w:rsidRDefault="00BF3194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0269">
              <w:rPr>
                <w:rFonts w:ascii="Arial" w:eastAsia="Calibri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60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12F018" w14:textId="77777777" w:rsidR="00BF3194" w:rsidRPr="00320269" w:rsidRDefault="00BF3194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0269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91A568" w14:textId="77777777" w:rsidR="00BF3194" w:rsidRPr="00320269" w:rsidRDefault="00BF3194">
            <w:pPr>
              <w:widowControl/>
              <w:spacing w:line="276" w:lineRule="auto"/>
              <w:ind w:left="36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F3194" w:rsidRPr="00320269" w14:paraId="1AF065D7" w14:textId="77777777" w:rsidTr="00F539E7">
        <w:trPr>
          <w:cantSplit/>
          <w:trHeight w:val="392"/>
        </w:trPr>
        <w:tc>
          <w:tcPr>
            <w:tcW w:w="328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7557A00" w14:textId="77777777" w:rsidR="00BF3194" w:rsidRPr="00320269" w:rsidRDefault="00BF3194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360819" w14:textId="77777777" w:rsidR="00BF3194" w:rsidRPr="00320269" w:rsidRDefault="00BF3194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0269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E18677" w14:textId="77777777" w:rsidR="00BF3194" w:rsidRPr="00320269" w:rsidRDefault="00BF3194">
            <w:pPr>
              <w:widowControl/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F3194" w:rsidRPr="00320269" w14:paraId="36C4F691" w14:textId="77777777" w:rsidTr="00F539E7">
        <w:trPr>
          <w:cantSplit/>
          <w:trHeight w:val="392"/>
        </w:trPr>
        <w:tc>
          <w:tcPr>
            <w:tcW w:w="328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37F9E15" w14:textId="77777777" w:rsidR="00BF3194" w:rsidRPr="00320269" w:rsidRDefault="00BF3194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E04F37" w14:textId="77777777" w:rsidR="00BF3194" w:rsidRPr="00320269" w:rsidRDefault="00BF3194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0269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4BC4AD" w14:textId="4B228C3E" w:rsidR="00BF3194" w:rsidRPr="00320269" w:rsidRDefault="00A55A6D">
            <w:pPr>
              <w:widowControl/>
              <w:spacing w:line="276" w:lineRule="auto"/>
              <w:ind w:left="36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F3194" w:rsidRPr="0032026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BF3194" w:rsidRPr="00320269" w14:paraId="59738317" w14:textId="77777777" w:rsidTr="00F539E7">
        <w:trPr>
          <w:cantSplit/>
          <w:trHeight w:val="392"/>
        </w:trPr>
        <w:tc>
          <w:tcPr>
            <w:tcW w:w="328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D33EAB9" w14:textId="77777777" w:rsidR="00BF3194" w:rsidRPr="00320269" w:rsidRDefault="00BF3194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C09114" w14:textId="77777777" w:rsidR="00BF3194" w:rsidRPr="00320269" w:rsidRDefault="00BF3194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0269">
              <w:rPr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8A65E2" w14:textId="77777777" w:rsidR="00BF3194" w:rsidRPr="00320269" w:rsidRDefault="00BF3194">
            <w:pPr>
              <w:widowControl/>
              <w:spacing w:line="276" w:lineRule="auto"/>
              <w:ind w:left="36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F3194" w:rsidRPr="00320269" w14:paraId="0916E714" w14:textId="77777777" w:rsidTr="00F539E7">
        <w:trPr>
          <w:cantSplit/>
          <w:trHeight w:val="392"/>
        </w:trPr>
        <w:tc>
          <w:tcPr>
            <w:tcW w:w="93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F78EA17" w14:textId="77777777" w:rsidR="00BF3194" w:rsidRPr="00320269" w:rsidRDefault="00BF3194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0269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B93AF1" w14:textId="3C345719" w:rsidR="00BF3194" w:rsidRPr="00320269" w:rsidRDefault="00A55A6D">
            <w:pPr>
              <w:widowControl/>
              <w:spacing w:line="276" w:lineRule="auto"/>
              <w:ind w:left="36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BF3194" w:rsidRPr="00320269" w14:paraId="09DB0DB1" w14:textId="77777777" w:rsidTr="00F539E7">
        <w:trPr>
          <w:cantSplit/>
          <w:trHeight w:val="392"/>
        </w:trPr>
        <w:tc>
          <w:tcPr>
            <w:tcW w:w="93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EAB8E3B" w14:textId="77777777" w:rsidR="00BF3194" w:rsidRPr="00320269" w:rsidRDefault="00BF3194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0269">
              <w:rPr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7C4E78" w14:textId="77777777" w:rsidR="00BF3194" w:rsidRPr="00320269" w:rsidRDefault="00F539E7">
            <w:pPr>
              <w:widowControl/>
              <w:spacing w:line="276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 </w:t>
            </w:r>
          </w:p>
        </w:tc>
      </w:tr>
    </w:tbl>
    <w:p w14:paraId="33A8E657" w14:textId="77777777" w:rsidR="00F539E7" w:rsidRDefault="00F539E7" w:rsidP="00F539E7">
      <w:pPr>
        <w:pStyle w:val="Textodeglobo1"/>
        <w:spacing w:after="120"/>
        <w:rPr>
          <w:rFonts w:ascii="Arial" w:hAnsi="Arial" w:cs="Arial"/>
          <w:sz w:val="22"/>
        </w:rPr>
      </w:pPr>
    </w:p>
    <w:p w14:paraId="7199636E" w14:textId="77777777" w:rsidR="00F539E7" w:rsidRDefault="00F539E7" w:rsidP="00F539E7">
      <w:pPr>
        <w:pStyle w:val="Textodeglobo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>
        <w:rPr>
          <w:rFonts w:ascii="Arial" w:hAnsi="Arial" w:cs="Arial"/>
          <w:color w:val="00B050"/>
          <w:sz w:val="22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66"/>
        <w:gridCol w:w="6561"/>
        <w:gridCol w:w="851"/>
      </w:tblGrid>
      <w:tr w:rsidR="00F539E7" w14:paraId="4947E2A8" w14:textId="77777777" w:rsidTr="00F539E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14:paraId="24886C46" w14:textId="77777777" w:rsidR="00F539E7" w:rsidRDefault="00F539E7" w:rsidP="006E4741">
            <w:pPr>
              <w:widowControl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6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0AE6FE8" w14:textId="77777777" w:rsidR="00F539E7" w:rsidRDefault="00F539E7" w:rsidP="006E4741">
            <w:pPr>
              <w:widowControl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07CCC7" w14:textId="77777777" w:rsidR="00F539E7" w:rsidRDefault="00F539E7" w:rsidP="006E4741">
            <w:pPr>
              <w:widowControl/>
              <w:autoSpaceDN w:val="0"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539E7" w14:paraId="451E3115" w14:textId="77777777" w:rsidTr="00F539E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5CF243D" w14:textId="77777777" w:rsidR="00F539E7" w:rsidRDefault="00F539E7" w:rsidP="006E4741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6AE36DD" w14:textId="77777777" w:rsidR="00F539E7" w:rsidRDefault="00F539E7" w:rsidP="006E4741">
            <w:pPr>
              <w:widowControl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47B9C0A" w14:textId="77777777" w:rsidR="00F539E7" w:rsidRDefault="00F539E7" w:rsidP="006E4741">
            <w:pPr>
              <w:widowControl/>
              <w:autoSpaceDN w:val="0"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F539E7" w14:paraId="7AA06683" w14:textId="77777777" w:rsidTr="00F539E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24DB970" w14:textId="77777777" w:rsidR="00F539E7" w:rsidRDefault="00F539E7" w:rsidP="006E4741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ACFCA1D" w14:textId="77777777" w:rsidR="00F539E7" w:rsidRDefault="00F539E7" w:rsidP="006E474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0899EDD" w14:textId="77777777" w:rsidR="00F539E7" w:rsidRDefault="00F539E7" w:rsidP="006E4741">
            <w:pPr>
              <w:widowControl/>
              <w:autoSpaceDN w:val="0"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F539E7" w14:paraId="5A0DF3CD" w14:textId="77777777" w:rsidTr="00F539E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14:paraId="7689B4CF" w14:textId="77777777" w:rsidR="00F539E7" w:rsidRDefault="00F539E7" w:rsidP="006E4741">
            <w:pPr>
              <w:widowControl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6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BEA67E8" w14:textId="77777777" w:rsidR="00F539E7" w:rsidRDefault="00F539E7" w:rsidP="006E4741">
            <w:pPr>
              <w:widowControl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AA0E8C1" w14:textId="77777777" w:rsidR="00F539E7" w:rsidRDefault="00F539E7" w:rsidP="006E4741">
            <w:pPr>
              <w:widowControl/>
              <w:autoSpaceDN w:val="0"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539E7" w14:paraId="5CA5431F" w14:textId="77777777" w:rsidTr="00F539E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44EE872" w14:textId="77777777" w:rsidR="00F539E7" w:rsidRDefault="00F539E7" w:rsidP="006E4741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238499C" w14:textId="77777777" w:rsidR="00F539E7" w:rsidRDefault="00F539E7" w:rsidP="006E4741">
            <w:pPr>
              <w:widowControl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6CCA9B" w14:textId="77777777" w:rsidR="00F539E7" w:rsidRDefault="00F539E7" w:rsidP="006E4741">
            <w:pPr>
              <w:widowControl/>
              <w:autoSpaceDN w:val="0"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539E7" w14:paraId="1BD62370" w14:textId="77777777" w:rsidTr="00F539E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B0CD98C" w14:textId="77777777" w:rsidR="00F539E7" w:rsidRDefault="00F539E7" w:rsidP="006E4741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702AF2B" w14:textId="77777777" w:rsidR="00F539E7" w:rsidRDefault="00F539E7" w:rsidP="006E4741">
            <w:pPr>
              <w:widowControl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D06E042" w14:textId="15B55A24" w:rsidR="00F539E7" w:rsidRDefault="00A55A6D" w:rsidP="006E4741">
            <w:pPr>
              <w:widowControl/>
              <w:autoSpaceDN w:val="0"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F539E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F539E7" w14:paraId="2BE0E178" w14:textId="77777777" w:rsidTr="00F539E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11A42E7" w14:textId="77777777" w:rsidR="00F539E7" w:rsidRDefault="00F539E7" w:rsidP="006E4741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78548C5" w14:textId="77777777" w:rsidR="00F539E7" w:rsidRDefault="00F539E7" w:rsidP="006E4741">
            <w:pPr>
              <w:widowControl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F4597E3" w14:textId="77777777" w:rsidR="00F539E7" w:rsidRDefault="00F539E7" w:rsidP="006E4741">
            <w:pPr>
              <w:widowControl/>
              <w:autoSpaceDN w:val="0"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539E7" w14:paraId="7BAE20D8" w14:textId="77777777" w:rsidTr="00F539E7">
        <w:trPr>
          <w:trHeight w:val="365"/>
        </w:trPr>
        <w:tc>
          <w:tcPr>
            <w:tcW w:w="93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14:paraId="6D3671C3" w14:textId="77777777" w:rsidR="00F539E7" w:rsidRDefault="00F539E7" w:rsidP="006E4741">
            <w:pPr>
              <w:widowControl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CB73661" w14:textId="490F8AFD" w:rsidR="00F539E7" w:rsidRDefault="00A55A6D" w:rsidP="006E4741">
            <w:pPr>
              <w:widowControl/>
              <w:autoSpaceDN w:val="0"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F539E7" w14:paraId="7B5176B4" w14:textId="77777777" w:rsidTr="00F539E7">
        <w:trPr>
          <w:trHeight w:val="392"/>
        </w:trPr>
        <w:tc>
          <w:tcPr>
            <w:tcW w:w="93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14:paraId="622EF71A" w14:textId="77777777" w:rsidR="00F539E7" w:rsidRDefault="00F539E7" w:rsidP="006E4741">
            <w:pPr>
              <w:widowControl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ECA8B5E" w14:textId="77777777" w:rsidR="00F539E7" w:rsidRDefault="00F539E7" w:rsidP="006E4741">
            <w:pPr>
              <w:widowControl/>
              <w:autoSpaceDN w:val="0"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7F43C442" w14:textId="77777777" w:rsidR="00F539E7" w:rsidRDefault="00F539E7" w:rsidP="00F539E7">
      <w:pPr>
        <w:pStyle w:val="Textodeglobo1"/>
        <w:rPr>
          <w:rFonts w:ascii="Arial" w:hAnsi="Arial" w:cs="Arial"/>
          <w:sz w:val="22"/>
        </w:rPr>
      </w:pPr>
    </w:p>
    <w:p w14:paraId="65CD1554" w14:textId="77777777" w:rsidR="00F539E7" w:rsidRDefault="00F539E7" w:rsidP="00F539E7">
      <w:pPr>
        <w:pStyle w:val="Textodeglobo1"/>
      </w:pPr>
    </w:p>
    <w:p w14:paraId="07B83360" w14:textId="77777777" w:rsidR="00F539E7" w:rsidRDefault="00F539E7" w:rsidP="00F539E7"/>
    <w:p w14:paraId="4097A704" w14:textId="77777777" w:rsidR="00BF3194" w:rsidRPr="00320269" w:rsidRDefault="00BF3194">
      <w:pPr>
        <w:pStyle w:val="Tekstdymka1"/>
        <w:rPr>
          <w:rFonts w:ascii="Arial" w:hAnsi="Arial" w:cs="Arial"/>
          <w:sz w:val="20"/>
          <w:szCs w:val="20"/>
        </w:rPr>
      </w:pPr>
    </w:p>
    <w:sectPr w:rsidR="00BF3194" w:rsidRPr="00320269">
      <w:headerReference w:type="default" r:id="rId8"/>
      <w:footerReference w:type="default" r:id="rId9"/>
      <w:pgSz w:w="11906" w:h="16838"/>
      <w:pgMar w:top="1276" w:right="1134" w:bottom="1134" w:left="1134" w:header="454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7041" w14:textId="77777777" w:rsidR="00E439BA" w:rsidRDefault="00E439BA">
      <w:r>
        <w:separator/>
      </w:r>
    </w:p>
  </w:endnote>
  <w:endnote w:type="continuationSeparator" w:id="0">
    <w:p w14:paraId="59D7DEBD" w14:textId="77777777" w:rsidR="00E439BA" w:rsidRDefault="00E4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1C31" w14:textId="77777777" w:rsidR="00BF3194" w:rsidRDefault="00BF319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66310">
      <w:rPr>
        <w:noProof/>
      </w:rPr>
      <w:t>3</w:t>
    </w:r>
    <w:r>
      <w:fldChar w:fldCharType="end"/>
    </w:r>
  </w:p>
  <w:p w14:paraId="618F68E1" w14:textId="77777777" w:rsidR="00BF3194" w:rsidRDefault="00BF3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26B0" w14:textId="77777777" w:rsidR="00E439BA" w:rsidRDefault="00E439BA">
      <w:r>
        <w:separator/>
      </w:r>
    </w:p>
  </w:footnote>
  <w:footnote w:type="continuationSeparator" w:id="0">
    <w:p w14:paraId="1EB40884" w14:textId="77777777" w:rsidR="00E439BA" w:rsidRDefault="00E4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F327" w14:textId="77777777" w:rsidR="00BF3194" w:rsidRDefault="00BF3194">
    <w:pPr>
      <w:pStyle w:val="Nagwek"/>
      <w:spacing w:before="0"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41139F3"/>
    <w:multiLevelType w:val="hybridMultilevel"/>
    <w:tmpl w:val="D8E44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A3C0E"/>
    <w:multiLevelType w:val="hybridMultilevel"/>
    <w:tmpl w:val="433E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127330">
    <w:abstractNumId w:val="0"/>
  </w:num>
  <w:num w:numId="2" w16cid:durableId="37826545">
    <w:abstractNumId w:val="1"/>
  </w:num>
  <w:num w:numId="3" w16cid:durableId="2140688290">
    <w:abstractNumId w:val="2"/>
  </w:num>
  <w:num w:numId="4" w16cid:durableId="984159295">
    <w:abstractNumId w:val="3"/>
  </w:num>
  <w:num w:numId="5" w16cid:durableId="1824543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16"/>
    <w:rsid w:val="00067AF8"/>
    <w:rsid w:val="000B0D92"/>
    <w:rsid w:val="000E5D1A"/>
    <w:rsid w:val="001301B3"/>
    <w:rsid w:val="0019202D"/>
    <w:rsid w:val="001B53F2"/>
    <w:rsid w:val="00246BA5"/>
    <w:rsid w:val="00320269"/>
    <w:rsid w:val="003971B8"/>
    <w:rsid w:val="004A6C1A"/>
    <w:rsid w:val="00516DEE"/>
    <w:rsid w:val="00524016"/>
    <w:rsid w:val="00600B7B"/>
    <w:rsid w:val="006471FF"/>
    <w:rsid w:val="006E4741"/>
    <w:rsid w:val="006F704C"/>
    <w:rsid w:val="007528E4"/>
    <w:rsid w:val="007920A0"/>
    <w:rsid w:val="00806AC0"/>
    <w:rsid w:val="008325A7"/>
    <w:rsid w:val="008E2CF2"/>
    <w:rsid w:val="009821C0"/>
    <w:rsid w:val="00993AD6"/>
    <w:rsid w:val="009D7373"/>
    <w:rsid w:val="00A0490C"/>
    <w:rsid w:val="00A55A6D"/>
    <w:rsid w:val="00A951C2"/>
    <w:rsid w:val="00AB3EEA"/>
    <w:rsid w:val="00B66310"/>
    <w:rsid w:val="00B666DF"/>
    <w:rsid w:val="00B92CED"/>
    <w:rsid w:val="00BF3194"/>
    <w:rsid w:val="00C53791"/>
    <w:rsid w:val="00D54DF7"/>
    <w:rsid w:val="00D7177A"/>
    <w:rsid w:val="00D91075"/>
    <w:rsid w:val="00E439BA"/>
    <w:rsid w:val="00F05475"/>
    <w:rsid w:val="00F539E7"/>
    <w:rsid w:val="00FB1F60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1173F37"/>
  <w15:chartTrackingRefBased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tabs>
        <w:tab w:val="left" w:pos="-854"/>
        <w:tab w:val="left" w:pos="-720"/>
        <w:tab w:val="left" w:pos="0"/>
        <w:tab w:val="left" w:pos="265"/>
        <w:tab w:val="left" w:pos="548"/>
        <w:tab w:val="left" w:pos="831"/>
        <w:tab w:val="left" w:pos="111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1" w:line="264" w:lineRule="auto"/>
      <w:ind w:left="548" w:hanging="548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rPr>
      <w:sz w:val="14"/>
      <w:szCs w:val="1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kocowegoZnak">
    <w:name w:val="Tekst przypisu końcowego Znak"/>
    <w:basedOn w:val="DefaultParagraphFont"/>
  </w:style>
  <w:style w:type="character" w:customStyle="1" w:styleId="endnotereference">
    <w:name w:val="endnote reference"/>
    <w:rPr>
      <w:vertAlign w:val="superscript"/>
    </w:rPr>
  </w:style>
  <w:style w:type="character" w:customStyle="1" w:styleId="ListLabel1">
    <w:name w:val="ListLabel 1"/>
    <w:rPr>
      <w:b w:val="0"/>
      <w:sz w:val="14"/>
      <w:szCs w:val="14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Tematkomentarza1">
    <w:name w:val="Temat komentarza1"/>
    <w:basedOn w:val="annotationtext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rPr>
      <w:sz w:val="20"/>
      <w:szCs w:val="20"/>
    </w:rPr>
  </w:style>
  <w:style w:type="paragraph" w:customStyle="1" w:styleId="BlockText">
    <w:name w:val="Block Text"/>
    <w:basedOn w:val="Normalny"/>
    <w:pPr>
      <w:tabs>
        <w:tab w:val="left" w:pos="-854"/>
        <w:tab w:val="left" w:pos="-720"/>
        <w:tab w:val="left" w:pos="0"/>
        <w:tab w:val="left" w:pos="265"/>
        <w:tab w:val="left" w:pos="548"/>
        <w:tab w:val="left" w:pos="831"/>
        <w:tab w:val="left" w:pos="111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0" w:line="264" w:lineRule="auto"/>
      <w:ind w:left="548" w:right="548" w:hanging="548"/>
    </w:pPr>
    <w:rPr>
      <w:rFonts w:ascii="Arial" w:hAnsi="Arial" w:cs="Arial"/>
      <w:sz w:val="22"/>
    </w:rPr>
  </w:style>
  <w:style w:type="paragraph" w:customStyle="1" w:styleId="endnotetext">
    <w:name w:val="endnote text"/>
    <w:basedOn w:val="Normalny"/>
    <w:rPr>
      <w:sz w:val="20"/>
      <w:szCs w:val="20"/>
    </w:rPr>
  </w:style>
  <w:style w:type="paragraph" w:customStyle="1" w:styleId="ListParagraph">
    <w:name w:val="List Paragraph"/>
    <w:basedOn w:val="Normalny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dymka2">
    <w:name w:val="Tekst dymka2"/>
    <w:basedOn w:val="Normalny"/>
    <w:rPr>
      <w:rFonts w:ascii="Tahoma" w:hAnsi="Tahoma" w:cs="Tahoma"/>
      <w:sz w:val="16"/>
      <w:szCs w:val="16"/>
    </w:rPr>
  </w:style>
  <w:style w:type="paragraph" w:customStyle="1" w:styleId="Textodeglobo1">
    <w:name w:val="Texto de globo1"/>
    <w:basedOn w:val="Normalny"/>
    <w:rsid w:val="00F539E7"/>
    <w:pPr>
      <w:autoSpaceDE w:val="0"/>
    </w:pPr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9520-3C26-44DD-8824-AE9DB8A3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2017-01-10T11:13:00Z</cp:lastPrinted>
  <dcterms:created xsi:type="dcterms:W3CDTF">2022-06-07T12:07:00Z</dcterms:created>
  <dcterms:modified xsi:type="dcterms:W3CDTF">2022-06-07T12:07:00Z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Akademia Pedagogiczna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