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A1AC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AA70A5E" w14:textId="77777777" w:rsidR="00E12AF9" w:rsidRDefault="00E12AF9" w:rsidP="00E12AF9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KARTA KURSU </w:t>
      </w:r>
    </w:p>
    <w:p w14:paraId="05458B8C" w14:textId="77777777" w:rsidR="00E12AF9" w:rsidRDefault="00E12AF9" w:rsidP="00E12AF9">
      <w:pPr>
        <w:keepNext/>
        <w:outlineLvl w:val="0"/>
        <w:rPr>
          <w:rFonts w:ascii="Arial" w:hAnsi="Arial" w:cs="Arial"/>
          <w:b/>
          <w:bCs/>
          <w:szCs w:val="28"/>
        </w:rPr>
      </w:pPr>
    </w:p>
    <w:p w14:paraId="580733B4" w14:textId="77777777" w:rsidR="00E12AF9" w:rsidRPr="00102444" w:rsidRDefault="00E12AF9" w:rsidP="00E12AF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02444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275762EC" w14:textId="77777777" w:rsidR="00303F50" w:rsidRDefault="00303F50">
      <w:pPr>
        <w:pStyle w:val="Nagwek1"/>
        <w:rPr>
          <w:rFonts w:ascii="Arial" w:hAnsi="Arial" w:cs="Arial"/>
          <w:sz w:val="22"/>
        </w:rPr>
      </w:pPr>
    </w:p>
    <w:p w14:paraId="5E7ACC1A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1B44CAB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7F4EF84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A956E45" w14:textId="77777777" w:rsidR="00303F50" w:rsidRPr="00816F59" w:rsidRDefault="00583558">
            <w:pPr>
              <w:pStyle w:val="Zawartotabeli"/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16F59">
              <w:rPr>
                <w:rFonts w:ascii="Verdana" w:hAnsi="Verdana" w:cs="Arial"/>
                <w:sz w:val="18"/>
                <w:szCs w:val="18"/>
              </w:rPr>
              <w:t>Współczesne społeczeństwo konsumpcyjne</w:t>
            </w:r>
          </w:p>
        </w:tc>
      </w:tr>
      <w:tr w:rsidR="00303F50" w:rsidRPr="008E46BF" w14:paraId="0AD38E38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CEE22D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6BBB9CC" w14:textId="77777777" w:rsidR="00303F50" w:rsidRPr="00816F59" w:rsidRDefault="00EC5BD1" w:rsidP="002924A8">
            <w:pPr>
              <w:pStyle w:val="Zawartotabeli"/>
              <w:spacing w:before="60" w:after="60"/>
              <w:jc w:val="center"/>
              <w:rPr>
                <w:rFonts w:ascii="Verdana" w:hAnsi="Verdana" w:cs="Arial"/>
                <w:sz w:val="18"/>
                <w:szCs w:val="18"/>
                <w:lang w:val="da-DK"/>
              </w:rPr>
            </w:pPr>
            <w:r w:rsidRPr="00816F59">
              <w:rPr>
                <w:rFonts w:ascii="Verdana" w:hAnsi="Verdana" w:cs="Arial"/>
                <w:sz w:val="18"/>
                <w:szCs w:val="18"/>
                <w:lang w:val="da-DK"/>
              </w:rPr>
              <w:t>Modern consumer society</w:t>
            </w:r>
          </w:p>
        </w:tc>
      </w:tr>
    </w:tbl>
    <w:p w14:paraId="7103BC47" w14:textId="77777777" w:rsidR="00303F50" w:rsidRPr="002924A8" w:rsidRDefault="00303F50">
      <w:pPr>
        <w:jc w:val="center"/>
        <w:rPr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200D7D41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75AEA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5CFE5BB" w14:textId="77777777" w:rsidR="00827D3B" w:rsidRPr="00816F59" w:rsidRDefault="00816F59" w:rsidP="00716872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816F59">
              <w:rPr>
                <w:rFonts w:ascii="Verdana" w:hAnsi="Verdana" w:cs="Arial"/>
                <w:sz w:val="18"/>
                <w:szCs w:val="18"/>
                <w:lang w:val="en-US"/>
              </w:rPr>
              <w:t>d</w:t>
            </w:r>
            <w:r w:rsidR="00583558" w:rsidRPr="00816F59">
              <w:rPr>
                <w:rFonts w:ascii="Verdana" w:hAnsi="Verdana" w:cs="Arial"/>
                <w:sz w:val="18"/>
                <w:szCs w:val="18"/>
                <w:lang w:val="en-US"/>
              </w:rPr>
              <w:t>r</w:t>
            </w:r>
            <w:proofErr w:type="spellEnd"/>
            <w:r w:rsidR="00583558" w:rsidRPr="00816F59">
              <w:rPr>
                <w:rFonts w:ascii="Verdana" w:hAnsi="Verdana" w:cs="Arial"/>
                <w:sz w:val="18"/>
                <w:szCs w:val="18"/>
                <w:lang w:val="en-US"/>
              </w:rPr>
              <w:t xml:space="preserve"> Marcin </w:t>
            </w:r>
            <w:proofErr w:type="spellStart"/>
            <w:r w:rsidR="00583558" w:rsidRPr="00816F59">
              <w:rPr>
                <w:rFonts w:ascii="Verdana" w:hAnsi="Verdana" w:cs="Arial"/>
                <w:sz w:val="18"/>
                <w:szCs w:val="18"/>
                <w:lang w:val="en-US"/>
              </w:rPr>
              <w:t>Gacek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03AD07B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12444A1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08AD99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9C956E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C18DEB3" w14:textId="466BD7E2" w:rsidR="00827D3B" w:rsidRDefault="004A6C6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F59">
              <w:rPr>
                <w:rFonts w:ascii="Verdana" w:hAnsi="Verdana" w:cs="Arial"/>
                <w:sz w:val="18"/>
                <w:szCs w:val="18"/>
                <w:lang w:val="en-US"/>
              </w:rPr>
              <w:t>dr</w:t>
            </w:r>
            <w:proofErr w:type="spellEnd"/>
            <w:r w:rsidRPr="00816F59">
              <w:rPr>
                <w:rFonts w:ascii="Verdana" w:hAnsi="Verdana" w:cs="Arial"/>
                <w:sz w:val="18"/>
                <w:szCs w:val="18"/>
                <w:lang w:val="en-US"/>
              </w:rPr>
              <w:t xml:space="preserve"> Marcin </w:t>
            </w:r>
            <w:proofErr w:type="spellStart"/>
            <w:r w:rsidRPr="00816F59">
              <w:rPr>
                <w:rFonts w:ascii="Verdana" w:hAnsi="Verdana" w:cs="Arial"/>
                <w:sz w:val="18"/>
                <w:szCs w:val="18"/>
                <w:lang w:val="en-US"/>
              </w:rPr>
              <w:t>Gacek</w:t>
            </w:r>
            <w:proofErr w:type="spellEnd"/>
          </w:p>
        </w:tc>
      </w:tr>
      <w:tr w:rsidR="00827D3B" w14:paraId="2BB64FB4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9B8E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DE6EBF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EF6C37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06FE75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C1C763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AEF32C8" w14:textId="77777777" w:rsidR="00827D3B" w:rsidRDefault="00583558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57BFB9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B98E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7F59FA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FA7E6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8D0A3E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1A66E8EC" w14:textId="77777777">
        <w:trPr>
          <w:trHeight w:val="1365"/>
        </w:trPr>
        <w:tc>
          <w:tcPr>
            <w:tcW w:w="9640" w:type="dxa"/>
          </w:tcPr>
          <w:p w14:paraId="772D2810" w14:textId="77777777" w:rsidR="00303F50" w:rsidRPr="00816F59" w:rsidRDefault="00583558" w:rsidP="00102444">
            <w:pPr>
              <w:spacing w:before="120" w:line="360" w:lineRule="auto"/>
              <w:ind w:lef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16F59">
              <w:rPr>
                <w:rFonts w:ascii="Verdana" w:hAnsi="Verdana"/>
                <w:bCs/>
                <w:sz w:val="18"/>
                <w:szCs w:val="18"/>
              </w:rPr>
              <w:t xml:space="preserve">Celem </w:t>
            </w:r>
            <w:r w:rsidR="00816F59" w:rsidRPr="00816F59">
              <w:rPr>
                <w:rFonts w:ascii="Verdana" w:hAnsi="Verdana"/>
                <w:bCs/>
                <w:sz w:val="18"/>
                <w:szCs w:val="18"/>
              </w:rPr>
              <w:t xml:space="preserve">kursu </w:t>
            </w:r>
            <w:r w:rsidRPr="00816F59">
              <w:rPr>
                <w:rFonts w:ascii="Verdana" w:hAnsi="Verdana"/>
                <w:bCs/>
                <w:sz w:val="18"/>
                <w:szCs w:val="18"/>
              </w:rPr>
              <w:t xml:space="preserve">jest szczegółowa analiza </w:t>
            </w:r>
            <w:r w:rsidR="00816F59" w:rsidRPr="00816F59">
              <w:rPr>
                <w:rFonts w:ascii="Verdana" w:hAnsi="Verdana"/>
                <w:bCs/>
                <w:sz w:val="18"/>
                <w:szCs w:val="18"/>
              </w:rPr>
              <w:t>socjologiczna zjawiska konsumpcji oraz zdefiniowania</w:t>
            </w:r>
            <w:r w:rsidRPr="00816F5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816F59" w:rsidRPr="00816F59">
              <w:rPr>
                <w:rFonts w:ascii="Verdana" w:hAnsi="Verdana"/>
                <w:bCs/>
                <w:sz w:val="18"/>
                <w:szCs w:val="18"/>
              </w:rPr>
              <w:t>jej najważniejszych problemów we współczesnym społeczeństwie</w:t>
            </w:r>
            <w:r w:rsidRPr="00816F59">
              <w:rPr>
                <w:rFonts w:ascii="Verdana" w:hAnsi="Verdana"/>
                <w:bCs/>
                <w:sz w:val="18"/>
                <w:szCs w:val="18"/>
              </w:rPr>
              <w:t xml:space="preserve">. Studenci powinni po zakończonych zajęciach posiadać rozszerzoną wiedzę na temat </w:t>
            </w:r>
            <w:r w:rsidR="00816F59" w:rsidRPr="00816F59">
              <w:rPr>
                <w:rFonts w:ascii="Verdana" w:hAnsi="Verdana"/>
                <w:bCs/>
                <w:sz w:val="18"/>
                <w:szCs w:val="18"/>
              </w:rPr>
              <w:t xml:space="preserve">omawianej </w:t>
            </w:r>
            <w:r w:rsidRPr="00816F59">
              <w:rPr>
                <w:rFonts w:ascii="Verdana" w:hAnsi="Verdana"/>
                <w:bCs/>
                <w:sz w:val="18"/>
                <w:szCs w:val="18"/>
              </w:rPr>
              <w:t xml:space="preserve">problematyki z punktu widzenia jednostki jak i społeczeństwa. Nabyć umiejętność dekodowania mechanizmów kreowania popytu na wielu poziomach życia społecznego w tym w sferze makro-struktur społecznych oraz znać takie pojęcia jak kompetencje konsumenckie różnych warstw społecznych i </w:t>
            </w:r>
            <w:r w:rsidR="00816F59" w:rsidRPr="00816F59">
              <w:rPr>
                <w:rFonts w:ascii="Verdana" w:hAnsi="Verdana"/>
                <w:bCs/>
                <w:sz w:val="18"/>
                <w:szCs w:val="18"/>
              </w:rPr>
              <w:t>pokoleń, relacja pomiędzy wiedzą</w:t>
            </w:r>
            <w:r w:rsidRPr="00816F59">
              <w:rPr>
                <w:rFonts w:ascii="Verdana" w:hAnsi="Verdana"/>
                <w:bCs/>
                <w:sz w:val="18"/>
                <w:szCs w:val="18"/>
              </w:rPr>
              <w:t xml:space="preserve"> ekonomiczną a postawami konsumenckimi, stereotypy ról społecznych w zakresie konsumpcji etc.. Zajęcia prowadzone </w:t>
            </w:r>
            <w:r w:rsidR="00816F59" w:rsidRPr="00816F59">
              <w:rPr>
                <w:rFonts w:ascii="Verdana" w:hAnsi="Verdana"/>
                <w:bCs/>
                <w:sz w:val="18"/>
                <w:szCs w:val="18"/>
              </w:rPr>
              <w:t xml:space="preserve">będą </w:t>
            </w:r>
            <w:r w:rsidRPr="00816F59">
              <w:rPr>
                <w:rFonts w:ascii="Verdana" w:hAnsi="Verdana"/>
                <w:bCs/>
                <w:sz w:val="18"/>
                <w:szCs w:val="18"/>
              </w:rPr>
              <w:t>w formie konwersatorium. Studenci wraz z prowadzącym będą analizować wybrane tekstów z zakresu współczesnego społeczeństwa konsumpcyjnego</w:t>
            </w:r>
          </w:p>
        </w:tc>
      </w:tr>
    </w:tbl>
    <w:p w14:paraId="790269F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CA9215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701DE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B3916E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9537FCE" w14:textId="77777777" w:rsidTr="000C0916">
        <w:trPr>
          <w:trHeight w:val="673"/>
        </w:trPr>
        <w:tc>
          <w:tcPr>
            <w:tcW w:w="1941" w:type="dxa"/>
            <w:shd w:val="clear" w:color="auto" w:fill="DBE5F1"/>
            <w:vAlign w:val="center"/>
          </w:tcPr>
          <w:p w14:paraId="5830041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519C97C" w14:textId="77777777" w:rsidR="00303F50" w:rsidRPr="00816F59" w:rsidRDefault="00AC19A8" w:rsidP="00182E65">
            <w:pPr>
              <w:pStyle w:val="Tekstpodstawowy2"/>
              <w:spacing w:after="0"/>
              <w:rPr>
                <w:rFonts w:ascii="Verdana" w:hAnsi="Verdana"/>
                <w:sz w:val="18"/>
                <w:szCs w:val="18"/>
              </w:rPr>
            </w:pPr>
            <w:r w:rsidRPr="00816F59">
              <w:rPr>
                <w:rFonts w:ascii="Verdana" w:hAnsi="Verdana"/>
                <w:sz w:val="18"/>
                <w:szCs w:val="18"/>
              </w:rPr>
              <w:t xml:space="preserve">Znajomość podstawowej terminologii </w:t>
            </w:r>
            <w:r w:rsidR="003A0E8B" w:rsidRPr="00816F59">
              <w:rPr>
                <w:rFonts w:ascii="Verdana" w:hAnsi="Verdana"/>
                <w:sz w:val="18"/>
                <w:szCs w:val="18"/>
              </w:rPr>
              <w:t>ekonomicznej i socjologicznej</w:t>
            </w:r>
            <w:r w:rsidRPr="00816F59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303F50" w14:paraId="24DC03B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35AA89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801E5B9" w14:textId="77777777" w:rsidR="00303F50" w:rsidRPr="00816F59" w:rsidRDefault="00AC19A8" w:rsidP="00182E65">
            <w:pPr>
              <w:autoSpaceDE/>
              <w:rPr>
                <w:rFonts w:ascii="Verdana" w:hAnsi="Verdana"/>
                <w:sz w:val="18"/>
                <w:szCs w:val="18"/>
              </w:rPr>
            </w:pPr>
            <w:r w:rsidRPr="00816F59">
              <w:rPr>
                <w:rFonts w:ascii="Verdana" w:hAnsi="Verdana"/>
                <w:sz w:val="18"/>
                <w:szCs w:val="18"/>
              </w:rPr>
              <w:t>Um</w:t>
            </w:r>
            <w:r w:rsidR="003A0E8B" w:rsidRPr="00816F59">
              <w:rPr>
                <w:rFonts w:ascii="Verdana" w:hAnsi="Verdana"/>
                <w:sz w:val="18"/>
                <w:szCs w:val="18"/>
              </w:rPr>
              <w:t>iejętność odnajdywania zjawisk</w:t>
            </w:r>
            <w:r w:rsidRPr="00816F59">
              <w:rPr>
                <w:rFonts w:ascii="Verdana" w:hAnsi="Verdana"/>
                <w:sz w:val="18"/>
                <w:szCs w:val="18"/>
              </w:rPr>
              <w:t xml:space="preserve"> i pojęć</w:t>
            </w:r>
            <w:r w:rsidR="003A0E8B" w:rsidRPr="00816F59">
              <w:rPr>
                <w:rFonts w:ascii="Verdana" w:hAnsi="Verdana"/>
                <w:sz w:val="18"/>
                <w:szCs w:val="18"/>
              </w:rPr>
              <w:t xml:space="preserve"> socjologicznych</w:t>
            </w:r>
            <w:r w:rsidRPr="00816F59">
              <w:rPr>
                <w:rFonts w:ascii="Verdana" w:hAnsi="Verdana"/>
                <w:sz w:val="18"/>
                <w:szCs w:val="18"/>
              </w:rPr>
              <w:t xml:space="preserve"> .</w:t>
            </w:r>
          </w:p>
          <w:p w14:paraId="6BD6A745" w14:textId="77777777" w:rsidR="00303F50" w:rsidRPr="00816F59" w:rsidRDefault="00303F50" w:rsidP="00182E65">
            <w:pPr>
              <w:autoSpaceDE/>
              <w:rPr>
                <w:rFonts w:ascii="Verdana" w:hAnsi="Verdana"/>
                <w:sz w:val="18"/>
                <w:szCs w:val="18"/>
              </w:rPr>
            </w:pPr>
          </w:p>
        </w:tc>
      </w:tr>
      <w:tr w:rsidR="00303F50" w14:paraId="24848886" w14:textId="77777777">
        <w:tc>
          <w:tcPr>
            <w:tcW w:w="1941" w:type="dxa"/>
            <w:shd w:val="clear" w:color="auto" w:fill="DBE5F1"/>
            <w:vAlign w:val="center"/>
          </w:tcPr>
          <w:p w14:paraId="2786806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DF9E1B6" w14:textId="77777777" w:rsidR="00303F50" w:rsidRPr="00816F59" w:rsidRDefault="003A0E8B" w:rsidP="00182E65">
            <w:pPr>
              <w:autoSpaceDE/>
              <w:rPr>
                <w:rFonts w:ascii="Verdana" w:hAnsi="Verdana"/>
                <w:sz w:val="18"/>
                <w:szCs w:val="18"/>
              </w:rPr>
            </w:pPr>
            <w:r w:rsidRPr="00816F59">
              <w:rPr>
                <w:rFonts w:ascii="Verdana" w:hAnsi="Verdana"/>
                <w:sz w:val="18"/>
                <w:szCs w:val="18"/>
              </w:rPr>
              <w:t>Wstęp do socjologii</w:t>
            </w:r>
            <w:r w:rsidR="00583558" w:rsidRPr="00816F59">
              <w:rPr>
                <w:rFonts w:ascii="Verdana" w:hAnsi="Verdana"/>
                <w:sz w:val="18"/>
                <w:szCs w:val="18"/>
              </w:rPr>
              <w:t>,</w:t>
            </w:r>
            <w:r w:rsidRPr="00816F59">
              <w:rPr>
                <w:rFonts w:ascii="Verdana" w:hAnsi="Verdana"/>
                <w:sz w:val="18"/>
                <w:szCs w:val="18"/>
              </w:rPr>
              <w:t xml:space="preserve"> ekonomia</w:t>
            </w:r>
            <w:r w:rsidR="00583558" w:rsidRPr="00816F59">
              <w:rPr>
                <w:rFonts w:ascii="Verdana" w:hAnsi="Verdana"/>
                <w:sz w:val="18"/>
                <w:szCs w:val="18"/>
              </w:rPr>
              <w:t>, współczesne społeczeństwo polskie</w:t>
            </w:r>
            <w:r w:rsidR="00AC19A8" w:rsidRPr="00816F59">
              <w:rPr>
                <w:rFonts w:ascii="Verdana" w:hAnsi="Verdana"/>
                <w:sz w:val="18"/>
                <w:szCs w:val="18"/>
              </w:rPr>
              <w:t>.</w:t>
            </w:r>
          </w:p>
          <w:p w14:paraId="2654F695" w14:textId="77777777" w:rsidR="00303F50" w:rsidRPr="00816F59" w:rsidRDefault="00303F50" w:rsidP="00182E65">
            <w:pPr>
              <w:autoSpaceDE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7640B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29D839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FCF4E1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EF4A93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B0BA3FB" w14:textId="77777777" w:rsidR="00763D65" w:rsidRDefault="00763D65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</w:p>
    <w:p w14:paraId="289E8C3B" w14:textId="77777777" w:rsidR="00102444" w:rsidRDefault="00102444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6576882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F5310E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99"/>
        <w:gridCol w:w="2365"/>
      </w:tblGrid>
      <w:tr w:rsidR="00303F50" w14:paraId="64C275CA" w14:textId="77777777" w:rsidTr="00763D65">
        <w:trPr>
          <w:cantSplit/>
          <w:trHeight w:val="930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14:paraId="00BC064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999" w:type="dxa"/>
            <w:shd w:val="clear" w:color="auto" w:fill="DBE5F1"/>
            <w:vAlign w:val="center"/>
          </w:tcPr>
          <w:p w14:paraId="4849602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1FB99C2" w14:textId="77777777" w:rsidR="00763D65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6C466CA2" w14:textId="77777777" w:rsidR="00303F50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3FB52EDB" w14:textId="77777777" w:rsidTr="00763D65">
        <w:trPr>
          <w:cantSplit/>
          <w:trHeight w:val="1838"/>
        </w:trPr>
        <w:tc>
          <w:tcPr>
            <w:tcW w:w="1276" w:type="dxa"/>
            <w:vMerge/>
          </w:tcPr>
          <w:p w14:paraId="132DB8C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</w:tcPr>
          <w:p w14:paraId="5C1751F5" w14:textId="77777777" w:rsidR="00102444" w:rsidRDefault="00102444" w:rsidP="00C1214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sz w:val="20"/>
                <w:szCs w:val="20"/>
              </w:rPr>
              <w:t>Zna podstawowe zasady funkcjonowania podmiotów w gospodarce rynkowej ze szczególnym uwzględnieniem ich roli we współczesnym społeczeństwie</w:t>
            </w:r>
          </w:p>
          <w:p w14:paraId="05B01AC5" w14:textId="77777777" w:rsidR="00102444" w:rsidRDefault="00102444" w:rsidP="00C1214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FFFA738" w14:textId="77777777" w:rsidR="00102444" w:rsidRDefault="00102444" w:rsidP="00C12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na temat norm etycznych obowiązujących w sektorze biznesu</w:t>
            </w:r>
          </w:p>
          <w:p w14:paraId="1DBEFD44" w14:textId="77777777" w:rsidR="00102444" w:rsidRDefault="00102444" w:rsidP="00C1214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306DF16" w14:textId="77777777" w:rsidR="00C12145" w:rsidRPr="00C12145" w:rsidRDefault="00C12145" w:rsidP="00C1214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C12145">
              <w:rPr>
                <w:rFonts w:ascii="Verdana" w:hAnsi="Verdana"/>
                <w:sz w:val="18"/>
                <w:szCs w:val="18"/>
              </w:rPr>
              <w:t xml:space="preserve">osiada wiedzę nt. podstawowych wskaźników analizy preferencji konsumenckich by na tej podstawie zaspokajać potrzeby klienta </w:t>
            </w:r>
          </w:p>
          <w:p w14:paraId="79A93078" w14:textId="77777777" w:rsidR="00303F50" w:rsidRDefault="00303F50" w:rsidP="00C12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AB577DB" w14:textId="77777777" w:rsidR="00102444" w:rsidRDefault="00102444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4EC40DF6" w14:textId="77777777" w:rsidR="00102444" w:rsidRDefault="00102444" w:rsidP="00102444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W01 </w:t>
            </w:r>
          </w:p>
          <w:p w14:paraId="52586471" w14:textId="77777777" w:rsidR="00102444" w:rsidRDefault="00102444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2412273B" w14:textId="77777777" w:rsidR="00102444" w:rsidRDefault="00102444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6777D6A7" w14:textId="77777777" w:rsidR="00102444" w:rsidRDefault="00102444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7B72A4CC" w14:textId="77777777" w:rsidR="00102444" w:rsidRDefault="00102444" w:rsidP="00102444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W03 </w:t>
            </w:r>
          </w:p>
          <w:p w14:paraId="78292808" w14:textId="77777777" w:rsidR="00102444" w:rsidRDefault="00102444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5DF1B9E9" w14:textId="77777777" w:rsidR="00102444" w:rsidRDefault="00102444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1D75F4FE" w14:textId="77777777" w:rsidR="0007345B" w:rsidRDefault="00C12145" w:rsidP="0007345B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W08</w:t>
            </w:r>
            <w:r w:rsidR="0007345B"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14:paraId="5144637A" w14:textId="77777777" w:rsidR="00763D65" w:rsidRDefault="00763D65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47A929CB" w14:textId="77777777" w:rsidR="0007345B" w:rsidRDefault="0007345B" w:rsidP="00102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66C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D1B4E6A" w14:textId="77777777" w:rsidR="00102444" w:rsidRDefault="00102444">
      <w:pPr>
        <w:rPr>
          <w:rFonts w:ascii="Arial" w:hAnsi="Arial" w:cs="Arial"/>
          <w:sz w:val="22"/>
          <w:szCs w:val="16"/>
        </w:rPr>
      </w:pPr>
    </w:p>
    <w:p w14:paraId="7B9C1C16" w14:textId="77777777" w:rsidR="00102444" w:rsidRDefault="0010244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410"/>
      </w:tblGrid>
      <w:tr w:rsidR="00303F50" w14:paraId="3FBE473D" w14:textId="77777777" w:rsidTr="00763D65">
        <w:trPr>
          <w:cantSplit/>
          <w:trHeight w:val="939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14:paraId="2EEE613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0A136F8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6AAD9B3" w14:textId="77777777" w:rsidR="00763D65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036E7655" w14:textId="77777777" w:rsidR="00303F50" w:rsidRDefault="00763D65" w:rsidP="00763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6EA37CB6" w14:textId="77777777" w:rsidTr="00E12AF9">
        <w:trPr>
          <w:cantSplit/>
          <w:trHeight w:val="1696"/>
        </w:trPr>
        <w:tc>
          <w:tcPr>
            <w:tcW w:w="1560" w:type="dxa"/>
            <w:vMerge/>
          </w:tcPr>
          <w:p w14:paraId="01BFB70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DCF5B6" w14:textId="77777777" w:rsidR="00C12145" w:rsidRDefault="00C12145" w:rsidP="00C12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wnikliwie analizować zjawiska społeczne, zwłaszcza preferencje konsumenckie by na ich podstawie realizować własną strategię biznesową </w:t>
            </w:r>
          </w:p>
          <w:p w14:paraId="61CB181E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47690EF0" w14:textId="77777777" w:rsidR="00C12145" w:rsidRDefault="002F5F06" w:rsidP="00C12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12145">
              <w:rPr>
                <w:sz w:val="20"/>
                <w:szCs w:val="20"/>
              </w:rPr>
              <w:t xml:space="preserve">osługuje się danymi statystycznymi nt. rynku kapitałowego, konsumenckiego i zmian w ich obszarach </w:t>
            </w:r>
          </w:p>
          <w:p w14:paraId="246EF770" w14:textId="77777777" w:rsidR="00C12145" w:rsidRDefault="00C12145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50174CE4" w14:textId="77777777" w:rsidR="002F5F06" w:rsidRDefault="00102444" w:rsidP="002F5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kon</w:t>
            </w:r>
            <w:r w:rsidR="002F5F06">
              <w:rPr>
                <w:sz w:val="20"/>
                <w:szCs w:val="20"/>
              </w:rPr>
              <w:t xml:space="preserve">struować i przeprowadzać proces badawczy w oparciu o oczekiwania i analizę potrzeb klienta </w:t>
            </w:r>
          </w:p>
          <w:p w14:paraId="28EDB26D" w14:textId="77777777" w:rsidR="00E12AF9" w:rsidRPr="00102444" w:rsidRDefault="00E12AF9" w:rsidP="002F5F06">
            <w:pPr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410" w:type="dxa"/>
          </w:tcPr>
          <w:p w14:paraId="41E2D325" w14:textId="77777777" w:rsidR="00922907" w:rsidRDefault="00574B4E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U01</w:t>
            </w:r>
            <w:r w:rsidR="00922907"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14:paraId="35CAFA39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46EE36FF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3BC0A9C1" w14:textId="77777777" w:rsidR="002F5F06" w:rsidRDefault="002F5F06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693D3823" w14:textId="77777777" w:rsidR="00922907" w:rsidRDefault="00574B4E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U02</w:t>
            </w:r>
            <w:r w:rsidR="00922907"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14:paraId="6C9F8D8C" w14:textId="77777777" w:rsidR="00922907" w:rsidRDefault="00922907" w:rsidP="00922907">
            <w:pPr>
              <w:tabs>
                <w:tab w:val="left" w:pos="480"/>
              </w:tabs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</w:r>
          </w:p>
          <w:p w14:paraId="40063736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4980D621" w14:textId="77777777" w:rsidR="00303F50" w:rsidRPr="00E12AF9" w:rsidRDefault="00F421DD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U</w:t>
            </w:r>
            <w:r w:rsidR="00E12AF9">
              <w:rPr>
                <w:rFonts w:ascii="Verdana" w:hAnsi="Verdana"/>
                <w:sz w:val="18"/>
                <w:szCs w:val="16"/>
              </w:rPr>
              <w:t>0</w:t>
            </w:r>
            <w:r w:rsidR="002F5F06">
              <w:rPr>
                <w:rFonts w:ascii="Verdana" w:hAnsi="Verdana"/>
                <w:sz w:val="18"/>
                <w:szCs w:val="16"/>
              </w:rPr>
              <w:t>4</w:t>
            </w:r>
            <w:r w:rsidR="00922907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</w:tbl>
    <w:p w14:paraId="10F4525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06E58A" w14:textId="77777777" w:rsidR="00102444" w:rsidRDefault="00102444">
      <w:pPr>
        <w:rPr>
          <w:rFonts w:ascii="Arial" w:hAnsi="Arial" w:cs="Arial"/>
          <w:sz w:val="22"/>
          <w:szCs w:val="16"/>
        </w:rPr>
      </w:pPr>
    </w:p>
    <w:p w14:paraId="0BA09921" w14:textId="77777777" w:rsidR="00102444" w:rsidRDefault="001024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410"/>
      </w:tblGrid>
      <w:tr w:rsidR="00303F50" w14:paraId="6979DC28" w14:textId="77777777" w:rsidTr="00763D65">
        <w:trPr>
          <w:cantSplit/>
          <w:trHeight w:val="800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14:paraId="2B1F511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6B76D1D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85D3A4A" w14:textId="77777777" w:rsidR="00763D65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B91F53C" w14:textId="77777777" w:rsidR="00303F50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52CF5E6D" w14:textId="77777777" w:rsidTr="00763D65">
        <w:trPr>
          <w:cantSplit/>
          <w:trHeight w:val="1110"/>
        </w:trPr>
        <w:tc>
          <w:tcPr>
            <w:tcW w:w="1560" w:type="dxa"/>
            <w:vMerge/>
          </w:tcPr>
          <w:p w14:paraId="02FFD0D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AFA6CB8" w14:textId="77777777" w:rsidR="002F5F06" w:rsidRDefault="00102444" w:rsidP="002F5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potrzebę procesu nauki, czyli ciągłego uczenia się i rozwijania własnych kompetencji </w:t>
            </w:r>
          </w:p>
          <w:p w14:paraId="64298850" w14:textId="77777777" w:rsidR="002F5F06" w:rsidRDefault="002F5F06" w:rsidP="002F5F06">
            <w:pPr>
              <w:pStyle w:val="Default"/>
              <w:rPr>
                <w:sz w:val="20"/>
                <w:szCs w:val="20"/>
              </w:rPr>
            </w:pPr>
          </w:p>
          <w:p w14:paraId="285F621F" w14:textId="77777777" w:rsidR="002F5F06" w:rsidRDefault="00102444" w:rsidP="002F5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organizować pracę własną jak również pracę zespołu, któremu przewodniczy </w:t>
            </w:r>
          </w:p>
          <w:p w14:paraId="6E43F8CE" w14:textId="77777777" w:rsidR="002F5F06" w:rsidRDefault="002F5F06" w:rsidP="002F5F06">
            <w:pPr>
              <w:pStyle w:val="Default"/>
              <w:rPr>
                <w:sz w:val="20"/>
                <w:szCs w:val="20"/>
              </w:rPr>
            </w:pPr>
          </w:p>
          <w:p w14:paraId="40ACE3DB" w14:textId="77777777" w:rsidR="002F5F06" w:rsidRDefault="00102444" w:rsidP="002F5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trafnie zadawać pytania, reagować na obiekcie i krytykę oraz merytorycznie argumentować własne decyzje </w:t>
            </w:r>
          </w:p>
          <w:p w14:paraId="43AE2D7D" w14:textId="77777777" w:rsidR="002F5F06" w:rsidRDefault="002F5F06" w:rsidP="002F5F06">
            <w:pPr>
              <w:pStyle w:val="Default"/>
              <w:rPr>
                <w:sz w:val="20"/>
                <w:szCs w:val="20"/>
              </w:rPr>
            </w:pPr>
          </w:p>
          <w:p w14:paraId="0C13E197" w14:textId="77777777" w:rsidR="002F5F06" w:rsidRDefault="00102444" w:rsidP="002F5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Zdaje sobie sprawę, że zdobyta prze niego wiedza, zwłaszcza umiejętności praktyczne, może zostać wykorzystana także w ramach działalności na rz</w:t>
            </w:r>
            <w:r w:rsidR="002F5F06">
              <w:rPr>
                <w:sz w:val="20"/>
                <w:szCs w:val="20"/>
              </w:rPr>
              <w:t xml:space="preserve">ecz szerszej społeczności i kształtowania społeczeństwa obywatelskiego </w:t>
            </w:r>
          </w:p>
          <w:p w14:paraId="71C214C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A3F59A" w14:textId="77777777" w:rsidR="00303F50" w:rsidRDefault="002F5F0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K01</w:t>
            </w:r>
          </w:p>
          <w:p w14:paraId="5611F095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</w:p>
          <w:p w14:paraId="09476397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</w:p>
          <w:p w14:paraId="12C45B12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K02</w:t>
            </w:r>
          </w:p>
          <w:p w14:paraId="11E67265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</w:p>
          <w:p w14:paraId="50BF50A7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</w:p>
          <w:p w14:paraId="5685E6D7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</w:p>
          <w:p w14:paraId="69F5AD94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K04</w:t>
            </w:r>
          </w:p>
          <w:p w14:paraId="1111010D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</w:p>
          <w:p w14:paraId="546213FB" w14:textId="77777777" w:rsidR="002F5F06" w:rsidRDefault="002F5F06">
            <w:pPr>
              <w:rPr>
                <w:rFonts w:ascii="Verdana" w:hAnsi="Verdana"/>
                <w:sz w:val="18"/>
                <w:szCs w:val="16"/>
              </w:rPr>
            </w:pPr>
          </w:p>
          <w:p w14:paraId="51A5703B" w14:textId="77777777" w:rsidR="002F5F06" w:rsidRPr="00763D65" w:rsidRDefault="002F5F0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K07</w:t>
            </w:r>
          </w:p>
        </w:tc>
      </w:tr>
    </w:tbl>
    <w:p w14:paraId="7866510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3EE2FE" w14:textId="77777777" w:rsidR="00102444" w:rsidRDefault="00102444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6F96EA5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574E66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CAB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02D49F21" w14:textId="77777777" w:rsidTr="00102444">
        <w:trPr>
          <w:cantSplit/>
          <w:trHeight w:val="486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0B7F2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BD1C2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914C8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A78A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B6353F2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1E968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2568F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A1A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79466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31A9D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F28FA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21F71F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B6507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DE68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86A91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64539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2E6F6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7F43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A481BE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48DA512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C983B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72B21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2511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D3206" w14:textId="77777777" w:rsidR="00303F50" w:rsidRDefault="002F5F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4064EE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10AC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B1BB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7DF0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2A77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5E03B4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64FF188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3F1D24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8365800" w14:textId="77777777" w:rsidTr="00E12AF9">
        <w:trPr>
          <w:trHeight w:val="476"/>
        </w:trPr>
        <w:tc>
          <w:tcPr>
            <w:tcW w:w="9622" w:type="dxa"/>
          </w:tcPr>
          <w:p w14:paraId="5F1D193A" w14:textId="77777777" w:rsidR="002F5F06" w:rsidRPr="00A5648D" w:rsidRDefault="002F5F06" w:rsidP="002F5F06">
            <w:pPr>
              <w:pStyle w:val="Zawartotabeli"/>
              <w:rPr>
                <w:rFonts w:ascii="Arial" w:hAnsi="Arial" w:cs="Arial"/>
                <w:i/>
                <w:sz w:val="22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Analiza i omawianie zadanych tekstów</w:t>
            </w:r>
            <w:r w:rsidR="00816F59">
              <w:rPr>
                <w:rFonts w:ascii="Verdana" w:hAnsi="Verdana"/>
                <w:sz w:val="18"/>
                <w:szCs w:val="16"/>
              </w:rPr>
              <w:t>.</w:t>
            </w:r>
          </w:p>
          <w:p w14:paraId="7A5DB6AF" w14:textId="77777777" w:rsidR="00303F50" w:rsidRPr="00A5648D" w:rsidRDefault="00303F50" w:rsidP="001D062E">
            <w:pPr>
              <w:pStyle w:val="Zawartotabeli"/>
              <w:rPr>
                <w:rFonts w:ascii="Arial" w:hAnsi="Arial" w:cs="Arial"/>
                <w:i/>
                <w:sz w:val="22"/>
                <w:szCs w:val="16"/>
              </w:rPr>
            </w:pPr>
          </w:p>
        </w:tc>
      </w:tr>
    </w:tbl>
    <w:p w14:paraId="57DADEB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29F609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74A0EB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1891CC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F24999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243AE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F4609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2B902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E45DA3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D17D1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B7F68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7879F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EC076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0E4818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94A486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C947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CAD0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B832F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2174530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422DF48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8DC9B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53099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A34C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608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BE3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2E2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5B0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F2EBC8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4C32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4A445A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2D08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AF3E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0936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839734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6A127F5" w14:textId="3AA37CC5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4A6C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F86864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D9DB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CAC1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7685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4771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89EE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7F09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938903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FC15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E3E226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B67AC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E70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0321E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1D062E" w14:paraId="43D050F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08B0D5" w14:textId="05803B14" w:rsidR="001D062E" w:rsidRDefault="001D0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4A6C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2B7491C7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095430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EF878F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3055C9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57DBE1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9B3B19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3731A9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78D25F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02B6646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FF4427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E652E7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073BC3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8C8B7E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CD7791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9BE043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9B59E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8BCE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9058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911D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2DAC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3BCA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DD1D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659C9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9F64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E1BB90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CE52F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5162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2DEC8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1D062E" w14:paraId="5ED51B6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14C5759" w14:textId="77777777" w:rsidR="001D062E" w:rsidRDefault="001D0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8BFA076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7BB260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76D436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B7CC18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1DA291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F25318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6A7EF5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956288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F1D9F7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43BB6A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798D73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345A9B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84C060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4A820C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8A5534" w14:textId="43DA267A" w:rsidR="00303F50" w:rsidRDefault="00303F50" w:rsidP="001D0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4A6C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45F38A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1900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297E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A4D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A968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17F3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53B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F629F5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B44F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D5CD33A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202D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7831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0486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9A9568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0FE7B69" w14:textId="77777777" w:rsidR="00303F50" w:rsidRDefault="00E1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2F5F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1DD154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A06E9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BEF8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44FE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DC69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C631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5F21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85EE7D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1AF7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B9769EE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C7D8E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D80E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B7BB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82B954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068C352" w14:textId="77777777" w:rsidR="00303F50" w:rsidRDefault="00E1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2F5F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E19F1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54F3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1A25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20E0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4431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2532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910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D428C8" w14:textId="77777777" w:rsidR="00303F50" w:rsidRDefault="002F5F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2D5FB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4BEC2C1" w14:textId="77777777" w:rsidR="00303F50" w:rsidRDefault="002F5F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4251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4E31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D6F9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F46717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0B887B" w14:textId="4034C40E" w:rsidR="00303F50" w:rsidRDefault="00E1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4A6C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047FCAE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97A8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378D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3B0F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CDC8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859F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449E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5877D" w14:textId="77777777" w:rsidR="00303F50" w:rsidRDefault="002F5F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2AB7E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81F233F" w14:textId="77777777" w:rsidR="00303F50" w:rsidRDefault="002F5F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9812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0811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9077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2F5F06" w14:paraId="356529F5" w14:textId="77777777" w:rsidTr="002F5F06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C7B28D6" w14:textId="3EAF862C" w:rsidR="002F5F06" w:rsidRDefault="002F5F06" w:rsidP="00A7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4A6C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A6E57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C7B5DA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985983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AEF752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52BA84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A167E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CDD6FB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BD5B03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59576F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7C12E5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ED9F4D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52B16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52A3DE" w14:textId="77777777" w:rsidR="002F5F06" w:rsidRDefault="002F5F06" w:rsidP="00A74ABF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07593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5F6A28C" w14:textId="77777777" w:rsidR="00E12AF9" w:rsidRDefault="00E12AF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7603"/>
      </w:tblGrid>
      <w:tr w:rsidR="00303F50" w14:paraId="3ED40D16" w14:textId="77777777" w:rsidTr="00102444">
        <w:trPr>
          <w:trHeight w:val="891"/>
        </w:trPr>
        <w:tc>
          <w:tcPr>
            <w:tcW w:w="1916" w:type="dxa"/>
            <w:shd w:val="clear" w:color="auto" w:fill="DBE5F1"/>
            <w:vAlign w:val="center"/>
          </w:tcPr>
          <w:p w14:paraId="61C689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03" w:type="dxa"/>
          </w:tcPr>
          <w:p w14:paraId="188B9B5D" w14:textId="77777777" w:rsidR="00303F50" w:rsidRPr="00102444" w:rsidRDefault="00303F50" w:rsidP="002F5F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F5F06">
              <w:rPr>
                <w:rFonts w:ascii="Verdana" w:hAnsi="Verdana"/>
                <w:sz w:val="18"/>
                <w:szCs w:val="18"/>
              </w:rPr>
              <w:t xml:space="preserve">Zaliczenie konwersatorium </w:t>
            </w:r>
            <w:r w:rsidR="001D062E">
              <w:rPr>
                <w:rFonts w:ascii="Verdana" w:hAnsi="Verdana"/>
                <w:sz w:val="18"/>
                <w:szCs w:val="18"/>
              </w:rPr>
              <w:t xml:space="preserve">na podstawie dyskusji na zajęciach, dotyczących analizowanych tekstów źródłowych oraz obowiązkowej obecności na zajęciach. </w:t>
            </w:r>
          </w:p>
        </w:tc>
      </w:tr>
    </w:tbl>
    <w:p w14:paraId="6806D7B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908018A" w14:textId="77777777" w:rsidTr="00102444">
        <w:trPr>
          <w:trHeight w:val="384"/>
        </w:trPr>
        <w:tc>
          <w:tcPr>
            <w:tcW w:w="1941" w:type="dxa"/>
            <w:shd w:val="clear" w:color="auto" w:fill="DBE5F1"/>
            <w:vAlign w:val="center"/>
          </w:tcPr>
          <w:p w14:paraId="698E4F56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386778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8A33A80" w14:textId="77777777" w:rsidR="00303F50" w:rsidRDefault="00303F50" w:rsidP="002F5F06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32FD81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818C6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F3042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EF4599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16F59" w14:paraId="1DF8C2E9" w14:textId="77777777" w:rsidTr="00E12AF9">
        <w:trPr>
          <w:trHeight w:val="695"/>
        </w:trPr>
        <w:tc>
          <w:tcPr>
            <w:tcW w:w="9622" w:type="dxa"/>
          </w:tcPr>
          <w:p w14:paraId="5F1DB984" w14:textId="77777777" w:rsidR="00B7581D" w:rsidRPr="00816F59" w:rsidRDefault="00EC5BD1" w:rsidP="005835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>Społeczeństwo konsumpcyjne. Jego mity i struktury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F47722" w:rsidRPr="00816F59">
              <w:rPr>
                <w:rFonts w:ascii="Verdana" w:hAnsi="Verdana" w:cs="Times New Roman"/>
                <w:sz w:val="18"/>
                <w:szCs w:val="18"/>
              </w:rPr>
              <w:t xml:space="preserve">Jean </w:t>
            </w:r>
            <w:proofErr w:type="spellStart"/>
            <w:r w:rsidR="00F47722" w:rsidRPr="00816F59">
              <w:rPr>
                <w:rFonts w:ascii="Verdana" w:hAnsi="Verdana" w:cs="Times New Roman"/>
                <w:sz w:val="18"/>
                <w:szCs w:val="18"/>
              </w:rPr>
              <w:t>Baudrillard</w:t>
            </w:r>
            <w:proofErr w:type="spellEnd"/>
            <w:r w:rsidR="00F47722" w:rsidRPr="00816F59">
              <w:rPr>
                <w:rFonts w:ascii="Verdana" w:hAnsi="Verdana" w:cs="Times New Roman"/>
                <w:sz w:val="18"/>
                <w:szCs w:val="18"/>
              </w:rPr>
              <w:t>, Warszawa 2006 ,s-7-119;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 xml:space="preserve"> (2g)</w:t>
            </w:r>
          </w:p>
          <w:p w14:paraId="1262D79F" w14:textId="77777777" w:rsidR="00EC5BD1" w:rsidRPr="00816F59" w:rsidRDefault="00B7581D" w:rsidP="005835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>Konsumowanie życia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. Zygmunt Bauman, Kraków 2009, s 7-90, 127-159. </w:t>
            </w:r>
            <w:r w:rsidR="00F47722" w:rsidRPr="00816F5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>(2g)</w:t>
            </w:r>
          </w:p>
          <w:p w14:paraId="74F699FE" w14:textId="77777777" w:rsidR="00583558" w:rsidRPr="00816F59" w:rsidRDefault="00583558" w:rsidP="005835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>Praca. Konsumpcja. Przedsiębiorczość</w:t>
            </w:r>
            <w:r w:rsidRPr="00816F59">
              <w:rPr>
                <w:rFonts w:ascii="Verdana" w:hAnsi="Verdana" w:cs="Times New Roman"/>
                <w:b/>
                <w:sz w:val="18"/>
                <w:szCs w:val="18"/>
              </w:rPr>
              <w:t xml:space="preserve">. 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>Pod red. U. Swadźby, R. Cekiery, M. Żak Katowice 2017</w:t>
            </w:r>
            <w:r w:rsidR="00EC5BD1" w:rsidRPr="00816F5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>s. 21-34, s-183-201, 311-323.</w:t>
            </w:r>
            <w:r w:rsidR="00EC5BD1" w:rsidRPr="00816F59">
              <w:rPr>
                <w:rFonts w:ascii="Verdana" w:hAnsi="Verdana" w:cs="Times New Roman"/>
                <w:sz w:val="18"/>
                <w:szCs w:val="18"/>
              </w:rPr>
              <w:t xml:space="preserve"> (2g)</w:t>
            </w:r>
          </w:p>
          <w:p w14:paraId="337E9E0F" w14:textId="77777777" w:rsidR="00583558" w:rsidRPr="00816F59" w:rsidRDefault="00583558" w:rsidP="005835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>Psychologia społeczna. Serce i umysł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. E. Aronson, T. D. Wilson, R. M. </w:t>
            </w:r>
            <w:proofErr w:type="spellStart"/>
            <w:r w:rsidRPr="00816F59">
              <w:rPr>
                <w:rFonts w:ascii="Verdana" w:hAnsi="Verdana" w:cs="Times New Roman"/>
                <w:sz w:val="18"/>
                <w:szCs w:val="18"/>
              </w:rPr>
              <w:t>Akert</w:t>
            </w:r>
            <w:proofErr w:type="spellEnd"/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; </w:t>
            </w:r>
            <w:proofErr w:type="spellStart"/>
            <w:r w:rsidRPr="00816F59">
              <w:rPr>
                <w:rFonts w:ascii="Verdana" w:hAnsi="Verdana" w:cs="Times New Roman"/>
                <w:sz w:val="18"/>
                <w:szCs w:val="18"/>
              </w:rPr>
              <w:t>Wyd</w:t>
            </w:r>
            <w:proofErr w:type="spellEnd"/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 I;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 xml:space="preserve"> Poznań 1997,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  Rozdział 8 str. 652 – 672, oraz rozdział 15 od s. 652 - 672 </w:t>
            </w:r>
            <w:r w:rsidR="00EC5BD1" w:rsidRPr="00816F59">
              <w:rPr>
                <w:rFonts w:ascii="Verdana" w:hAnsi="Verdana" w:cs="Times New Roman"/>
                <w:sz w:val="18"/>
                <w:szCs w:val="18"/>
              </w:rPr>
              <w:t>(2g)</w:t>
            </w:r>
          </w:p>
          <w:p w14:paraId="1B8277CC" w14:textId="77777777" w:rsidR="00583558" w:rsidRPr="00816F59" w:rsidRDefault="00583558" w:rsidP="005835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>Socjologia codzienności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>. p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>od red. P. Sztompki i M. Boguni-Borowskiej. Wyd. Znak; Kraków 2008</w:t>
            </w:r>
            <w:r w:rsidR="00B7581D"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>,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="00B7581D"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>R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>ozdział</w:t>
            </w:r>
            <w:r w:rsidR="00B7581D"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*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: Ulica i konsumpcja </w:t>
            </w:r>
            <w:r w:rsidRPr="00816F59">
              <w:rPr>
                <w:rFonts w:ascii="Verdana" w:hAnsi="Verdana" w:cs="Times New Roman"/>
                <w:i/>
                <w:color w:val="000000"/>
                <w:sz w:val="18"/>
                <w:szCs w:val="18"/>
              </w:rPr>
              <w:t xml:space="preserve">(Prze)znaczenie pieniądza 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s. 288 .; </w:t>
            </w:r>
            <w:r w:rsidRPr="00816F59">
              <w:rPr>
                <w:rFonts w:ascii="Verdana" w:hAnsi="Verdana" w:cs="Times New Roman"/>
                <w:i/>
                <w:color w:val="000000"/>
                <w:sz w:val="18"/>
                <w:szCs w:val="18"/>
              </w:rPr>
              <w:t>Jak nie kupować szczęścia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s. 318; </w:t>
            </w:r>
            <w:r w:rsidRPr="00816F59">
              <w:rPr>
                <w:rFonts w:ascii="Verdana" w:hAnsi="Verdana" w:cs="Times New Roman"/>
                <w:i/>
                <w:color w:val="000000"/>
                <w:sz w:val="18"/>
                <w:szCs w:val="18"/>
              </w:rPr>
              <w:t xml:space="preserve">W obronie zakupów 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s.334 lub (do wyboru) </w:t>
            </w:r>
            <w:r w:rsidRPr="00816F59">
              <w:rPr>
                <w:rFonts w:ascii="Verdana" w:hAnsi="Verdana" w:cs="Times New Roman"/>
                <w:i/>
                <w:color w:val="000000"/>
                <w:sz w:val="18"/>
                <w:szCs w:val="18"/>
              </w:rPr>
              <w:t xml:space="preserve">Zakupy, spędzanie wolnego czasu i wojna płci. 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>s. 357-370</w:t>
            </w:r>
            <w:r w:rsidR="00B7581D"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>. (2g)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 </w:t>
            </w:r>
          </w:p>
          <w:p w14:paraId="773A987C" w14:textId="77777777" w:rsidR="008C28C1" w:rsidRPr="00816F59" w:rsidRDefault="008C28C1" w:rsidP="00102444">
            <w:pPr>
              <w:pStyle w:val="Tekstdymka1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6B5A33D7" w14:textId="77777777" w:rsidR="00303F50" w:rsidRPr="00816F59" w:rsidRDefault="00303F50">
      <w:pPr>
        <w:rPr>
          <w:rFonts w:ascii="Verdana" w:hAnsi="Verdana" w:cs="Arial"/>
          <w:sz w:val="18"/>
          <w:szCs w:val="18"/>
        </w:rPr>
      </w:pPr>
    </w:p>
    <w:p w14:paraId="7E83BF14" w14:textId="77777777" w:rsidR="00D32FBE" w:rsidRPr="00816F59" w:rsidRDefault="00D32FBE">
      <w:pPr>
        <w:rPr>
          <w:rFonts w:ascii="Verdana" w:hAnsi="Verdana" w:cs="Arial"/>
          <w:sz w:val="18"/>
          <w:szCs w:val="18"/>
        </w:rPr>
      </w:pPr>
    </w:p>
    <w:p w14:paraId="1F466BC3" w14:textId="77777777" w:rsidR="00E12AF9" w:rsidRPr="00816F59" w:rsidRDefault="00E12AF9">
      <w:pPr>
        <w:widowControl/>
        <w:suppressAutoHyphens w:val="0"/>
        <w:autoSpaceDE/>
        <w:rPr>
          <w:rFonts w:ascii="Verdana" w:hAnsi="Verdana" w:cs="Arial"/>
          <w:sz w:val="18"/>
          <w:szCs w:val="18"/>
        </w:rPr>
      </w:pPr>
    </w:p>
    <w:p w14:paraId="6BA0D74D" w14:textId="77777777" w:rsidR="00303F50" w:rsidRPr="00816F59" w:rsidRDefault="00303F50">
      <w:pPr>
        <w:rPr>
          <w:rFonts w:ascii="Verdana" w:hAnsi="Verdana" w:cs="Arial"/>
          <w:sz w:val="18"/>
          <w:szCs w:val="18"/>
        </w:rPr>
      </w:pPr>
      <w:r w:rsidRPr="00816F59">
        <w:rPr>
          <w:rFonts w:ascii="Verdana" w:hAnsi="Verdana" w:cs="Arial"/>
          <w:sz w:val="18"/>
          <w:szCs w:val="18"/>
        </w:rPr>
        <w:t>Wykaz literatury podstawowej</w:t>
      </w:r>
    </w:p>
    <w:p w14:paraId="14709F69" w14:textId="77777777" w:rsidR="00303F50" w:rsidRPr="00816F59" w:rsidRDefault="00303F5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16F59" w14:paraId="7CB79060" w14:textId="77777777">
        <w:trPr>
          <w:trHeight w:val="1098"/>
        </w:trPr>
        <w:tc>
          <w:tcPr>
            <w:tcW w:w="9622" w:type="dxa"/>
          </w:tcPr>
          <w:p w14:paraId="3FA02B21" w14:textId="77777777" w:rsidR="00AB17E3" w:rsidRPr="00816F59" w:rsidRDefault="00AB17E3" w:rsidP="00AB17E3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14:paraId="7EA35C5D" w14:textId="77777777" w:rsidR="00362765" w:rsidRPr="00816F59" w:rsidRDefault="00362765" w:rsidP="0036276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Aronson E, T. D. Wilson, R. M. </w:t>
            </w:r>
            <w:proofErr w:type="spellStart"/>
            <w:r w:rsidRPr="00816F59">
              <w:rPr>
                <w:rFonts w:ascii="Verdana" w:hAnsi="Verdana" w:cs="Times New Roman"/>
                <w:sz w:val="18"/>
                <w:szCs w:val="18"/>
              </w:rPr>
              <w:t>Akert</w:t>
            </w:r>
            <w:proofErr w:type="spellEnd"/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; </w:t>
            </w: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>Psychologia społeczna. Serce i umysł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816F59">
              <w:rPr>
                <w:rFonts w:ascii="Verdana" w:hAnsi="Verdana" w:cs="Times New Roman"/>
                <w:sz w:val="18"/>
                <w:szCs w:val="18"/>
              </w:rPr>
              <w:t>Wyd</w:t>
            </w:r>
            <w:proofErr w:type="spellEnd"/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 I;   Poznań 1997.</w:t>
            </w:r>
          </w:p>
          <w:p w14:paraId="5C1B51A5" w14:textId="77777777" w:rsidR="00362765" w:rsidRPr="00816F59" w:rsidRDefault="0029645C" w:rsidP="0036276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816F59">
              <w:rPr>
                <w:rFonts w:ascii="Verdana" w:hAnsi="Verdana" w:cs="Times New Roman"/>
                <w:sz w:val="18"/>
                <w:szCs w:val="18"/>
              </w:rPr>
              <w:t>Baudrillard</w:t>
            </w:r>
            <w:proofErr w:type="spellEnd"/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 J.,</w:t>
            </w: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="00B7581D" w:rsidRPr="00816F59">
              <w:rPr>
                <w:rFonts w:ascii="Verdana" w:hAnsi="Verdana" w:cs="Times New Roman"/>
                <w:i/>
                <w:sz w:val="18"/>
                <w:szCs w:val="18"/>
              </w:rPr>
              <w:t>Społeczeństwo konsumpcyjne. Jego mity i struktury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 xml:space="preserve">., Warszawa 2006. </w:t>
            </w:r>
          </w:p>
          <w:p w14:paraId="1F181C82" w14:textId="77777777" w:rsidR="00362765" w:rsidRPr="00816F59" w:rsidRDefault="00362765" w:rsidP="0036276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sz w:val="18"/>
                <w:szCs w:val="18"/>
              </w:rPr>
              <w:t>Bauman Z.,</w:t>
            </w: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="00B7581D" w:rsidRPr="00816F59">
              <w:rPr>
                <w:rFonts w:ascii="Verdana" w:hAnsi="Verdana" w:cs="Times New Roman"/>
                <w:i/>
                <w:sz w:val="18"/>
                <w:szCs w:val="18"/>
              </w:rPr>
              <w:t>Konsumowanie życia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>, Kraków 2009.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7B0A5A79" w14:textId="77777777" w:rsidR="00362765" w:rsidRPr="00816F59" w:rsidRDefault="0029645C" w:rsidP="0036276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sz w:val="18"/>
                <w:szCs w:val="18"/>
              </w:rPr>
              <w:t>Swadźb</w:t>
            </w:r>
            <w:r w:rsidR="00362765" w:rsidRPr="00816F59"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 U, R. Cekiera, M. Żak, pod red., </w:t>
            </w:r>
            <w:r w:rsidR="00B7581D" w:rsidRPr="00816F59">
              <w:rPr>
                <w:rFonts w:ascii="Verdana" w:hAnsi="Verdana" w:cs="Times New Roman"/>
                <w:i/>
                <w:sz w:val="18"/>
                <w:szCs w:val="18"/>
              </w:rPr>
              <w:t>Praca. Konsumpcja. Przedsiębiorczość</w:t>
            </w:r>
            <w:r w:rsidR="00B7581D" w:rsidRPr="00816F59">
              <w:rPr>
                <w:rFonts w:ascii="Verdana" w:hAnsi="Verdana" w:cs="Times New Roman"/>
                <w:b/>
                <w:sz w:val="18"/>
                <w:szCs w:val="18"/>
              </w:rPr>
              <w:t xml:space="preserve">. 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>Katowice 2017</w:t>
            </w:r>
            <w:r w:rsidR="00362765" w:rsidRPr="00816F59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  <w:p w14:paraId="573DDD73" w14:textId="77777777" w:rsidR="00B7581D" w:rsidRPr="00816F59" w:rsidRDefault="00362765" w:rsidP="0036276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>Sztompka  P. i M. Boguni-Borowska,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 p</w:t>
            </w:r>
            <w:r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od red., </w:t>
            </w:r>
            <w:r w:rsidR="00B7581D" w:rsidRPr="00816F59">
              <w:rPr>
                <w:rFonts w:ascii="Verdana" w:hAnsi="Verdana" w:cs="Times New Roman"/>
                <w:i/>
                <w:sz w:val="18"/>
                <w:szCs w:val="18"/>
              </w:rPr>
              <w:t>Socjologia codzienności</w:t>
            </w:r>
            <w:r w:rsidR="00B7581D" w:rsidRPr="00816F59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B7581D" w:rsidRPr="00816F59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. Wyd. Znak; Kraków 2008. </w:t>
            </w:r>
          </w:p>
          <w:p w14:paraId="7B656A9A" w14:textId="77777777" w:rsidR="00303F50" w:rsidRPr="00816F59" w:rsidRDefault="00303F50" w:rsidP="00583558">
            <w:pPr>
              <w:pStyle w:val="Tekstdymka1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2AAB96" w14:textId="77777777" w:rsidR="00303F50" w:rsidRPr="00816F59" w:rsidRDefault="00303F50">
      <w:pPr>
        <w:rPr>
          <w:rFonts w:ascii="Verdana" w:hAnsi="Verdana" w:cs="Arial"/>
          <w:sz w:val="18"/>
          <w:szCs w:val="18"/>
        </w:rPr>
      </w:pPr>
    </w:p>
    <w:p w14:paraId="650564F1" w14:textId="77777777" w:rsidR="00470C81" w:rsidRPr="00816F59" w:rsidRDefault="00470C81">
      <w:pPr>
        <w:rPr>
          <w:rFonts w:ascii="Verdana" w:hAnsi="Verdana" w:cs="Arial"/>
          <w:sz w:val="18"/>
          <w:szCs w:val="18"/>
        </w:rPr>
      </w:pPr>
    </w:p>
    <w:p w14:paraId="1AFE6E62" w14:textId="77777777" w:rsidR="00303F50" w:rsidRPr="00816F59" w:rsidRDefault="00303F50">
      <w:pPr>
        <w:rPr>
          <w:rFonts w:ascii="Verdana" w:hAnsi="Verdana" w:cs="Arial"/>
          <w:sz w:val="18"/>
          <w:szCs w:val="18"/>
        </w:rPr>
      </w:pPr>
      <w:r w:rsidRPr="00816F59">
        <w:rPr>
          <w:rFonts w:ascii="Verdana" w:hAnsi="Verdana" w:cs="Arial"/>
          <w:sz w:val="18"/>
          <w:szCs w:val="18"/>
        </w:rPr>
        <w:t>Wykaz literatury uzupełniającej</w:t>
      </w:r>
    </w:p>
    <w:p w14:paraId="2DDD709B" w14:textId="77777777" w:rsidR="00303F50" w:rsidRPr="00816F59" w:rsidRDefault="00303F5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16F59" w14:paraId="4F4E8685" w14:textId="77777777">
        <w:trPr>
          <w:trHeight w:val="1112"/>
        </w:trPr>
        <w:tc>
          <w:tcPr>
            <w:tcW w:w="9622" w:type="dxa"/>
          </w:tcPr>
          <w:p w14:paraId="2335BD55" w14:textId="77777777" w:rsidR="00B7581D" w:rsidRPr="00816F59" w:rsidRDefault="00B7581D" w:rsidP="00B7581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816F59">
              <w:rPr>
                <w:rFonts w:ascii="Verdana" w:hAnsi="Verdana" w:cs="Times New Roman"/>
                <w:sz w:val="18"/>
                <w:szCs w:val="18"/>
              </w:rPr>
              <w:t>Bucholc M. i inni.</w:t>
            </w:r>
            <w:r w:rsidR="00362765" w:rsidRPr="00816F59">
              <w:rPr>
                <w:rFonts w:ascii="Verdana" w:hAnsi="Verdana" w:cs="Times New Roman"/>
                <w:sz w:val="18"/>
                <w:szCs w:val="18"/>
              </w:rPr>
              <w:t xml:space="preserve"> pod red.,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 w:rsidRPr="00816F59">
              <w:rPr>
                <w:rFonts w:ascii="Verdana" w:hAnsi="Verdana" w:cs="Times New Roman"/>
                <w:i/>
                <w:sz w:val="18"/>
                <w:szCs w:val="18"/>
              </w:rPr>
              <w:t xml:space="preserve">Polska po 20 latach wolności. </w:t>
            </w:r>
            <w:r w:rsidRPr="00816F59">
              <w:rPr>
                <w:rFonts w:ascii="Verdana" w:hAnsi="Verdana" w:cs="Times New Roman"/>
                <w:sz w:val="18"/>
                <w:szCs w:val="18"/>
              </w:rPr>
              <w:t>Warszawa 2011</w:t>
            </w:r>
            <w:r w:rsidR="00362765" w:rsidRPr="00816F59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5FAD233E" w14:textId="77777777" w:rsidR="00362765" w:rsidRPr="00816F59" w:rsidRDefault="00362765" w:rsidP="00B7581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816F59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>Dejnaka</w:t>
            </w:r>
            <w:proofErr w:type="spellEnd"/>
            <w:r w:rsidRPr="00816F59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A. i inni, pod red., </w:t>
            </w:r>
            <w:r w:rsidRPr="00816F59">
              <w:rPr>
                <w:rFonts w:ascii="Verdana" w:hAnsi="Verdana" w:cs="Times New Roman"/>
                <w:i/>
                <w:sz w:val="18"/>
                <w:szCs w:val="18"/>
                <w:shd w:val="clear" w:color="auto" w:fill="FFFFFF"/>
              </w:rPr>
              <w:t xml:space="preserve">Marketing społeczny w organizacjach komercyjnych i non profit. </w:t>
            </w:r>
            <w:r w:rsidRPr="00816F59"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  <w:t>Poznań 2013.</w:t>
            </w:r>
          </w:p>
          <w:p w14:paraId="102DF8AA" w14:textId="77777777" w:rsidR="00B7581D" w:rsidRPr="00816F59" w:rsidRDefault="00B7581D" w:rsidP="00B7581D">
            <w:pPr>
              <w:pStyle w:val="kierunektopic"/>
              <w:numPr>
                <w:ilvl w:val="0"/>
                <w:numId w:val="9"/>
              </w:numPr>
              <w:spacing w:before="0" w:after="0" w:line="36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816F59">
              <w:rPr>
                <w:rFonts w:ascii="Verdana" w:hAnsi="Verdana"/>
                <w:sz w:val="18"/>
                <w:szCs w:val="18"/>
              </w:rPr>
              <w:t>Giza A., Sikorska M.</w:t>
            </w:r>
            <w:r w:rsidR="00362765" w:rsidRPr="00816F59">
              <w:rPr>
                <w:rFonts w:ascii="Verdana" w:hAnsi="Verdana"/>
                <w:sz w:val="18"/>
                <w:szCs w:val="18"/>
              </w:rPr>
              <w:t>,</w:t>
            </w:r>
            <w:r w:rsidRPr="00816F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16F59">
              <w:rPr>
                <w:rFonts w:ascii="Verdana" w:hAnsi="Verdana"/>
                <w:i/>
                <w:sz w:val="18"/>
                <w:szCs w:val="18"/>
              </w:rPr>
              <w:t xml:space="preserve">Współczesne społeczeństwo polskie.  </w:t>
            </w:r>
            <w:r w:rsidR="00362765" w:rsidRPr="00816F59">
              <w:rPr>
                <w:rFonts w:ascii="Verdana" w:hAnsi="Verdana"/>
                <w:sz w:val="18"/>
                <w:szCs w:val="18"/>
              </w:rPr>
              <w:t>Warszawa 2012.</w:t>
            </w:r>
          </w:p>
          <w:p w14:paraId="4EA93DE4" w14:textId="77777777" w:rsidR="00362765" w:rsidRPr="00816F59" w:rsidRDefault="00362765" w:rsidP="00B7581D">
            <w:pPr>
              <w:pStyle w:val="kierunektopic"/>
              <w:numPr>
                <w:ilvl w:val="0"/>
                <w:numId w:val="9"/>
              </w:numPr>
              <w:spacing w:before="0" w:after="0" w:line="36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proofErr w:type="spellStart"/>
            <w:r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>Perchla</w:t>
            </w:r>
            <w:proofErr w:type="spellEnd"/>
            <w:r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>Włosik</w:t>
            </w:r>
            <w:proofErr w:type="spellEnd"/>
            <w:r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A., </w:t>
            </w:r>
            <w:r w:rsidRPr="00816F59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 xml:space="preserve">Moda a społeczeństwo konsumpcyjne: społeczne znaczenie mody w kreowaniu tożsamości i zachowań konsumenckich. </w:t>
            </w:r>
            <w:r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>Wrocław 2019.</w:t>
            </w:r>
          </w:p>
          <w:p w14:paraId="4DB82D24" w14:textId="77777777" w:rsidR="00B7581D" w:rsidRPr="00816F59" w:rsidRDefault="00B7581D" w:rsidP="00B7581D">
            <w:pPr>
              <w:pStyle w:val="kierunektopic"/>
              <w:numPr>
                <w:ilvl w:val="0"/>
                <w:numId w:val="9"/>
              </w:numPr>
              <w:spacing w:before="0" w:after="0" w:line="36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>Wasilewski J. pod red.</w:t>
            </w:r>
            <w:r w:rsid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 </w:t>
            </w:r>
            <w:r w:rsidRPr="00816F59">
              <w:rPr>
                <w:rFonts w:ascii="Verdana" w:hAnsi="Verdana"/>
                <w:i/>
                <w:sz w:val="18"/>
                <w:szCs w:val="18"/>
                <w:shd w:val="clear" w:color="auto" w:fill="FFFFFF"/>
              </w:rPr>
              <w:t>Współczesne społeczeństwo polskie dynamika zmian</w:t>
            </w:r>
            <w:r w:rsidR="00362765" w:rsidRPr="00816F59">
              <w:rPr>
                <w:rFonts w:ascii="Verdana" w:hAnsi="Verdana"/>
                <w:sz w:val="18"/>
                <w:szCs w:val="18"/>
                <w:shd w:val="clear" w:color="auto" w:fill="FFFFFF"/>
              </w:rPr>
              <w:t>. Warszawa 2006.</w:t>
            </w:r>
          </w:p>
          <w:p w14:paraId="2DA8ABB3" w14:textId="77777777" w:rsidR="0029645C" w:rsidRPr="00816F59" w:rsidRDefault="00362765" w:rsidP="0029645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816F59"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  <w:t xml:space="preserve">Wątroba W., </w:t>
            </w:r>
            <w:r w:rsidRPr="00816F59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Społeczeństwo konsumpcyjne.</w:t>
            </w:r>
            <w:r w:rsidR="0029645C" w:rsidRPr="00816F59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816F59"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  <w:t>Warszawa 2009.</w:t>
            </w:r>
          </w:p>
          <w:p w14:paraId="3ACFC1E7" w14:textId="77777777" w:rsidR="00043A28" w:rsidRPr="00816F59" w:rsidRDefault="00043A28" w:rsidP="00DE09D9">
            <w:pPr>
              <w:pStyle w:val="Tekstdymka1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8B80B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CD5FBF9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08302CD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58A7E7E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B35F6F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0507C6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AC091D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006BF1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C7974D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84651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426653D" w14:textId="77777777" w:rsidR="00303F50" w:rsidRDefault="0036276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7470E0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DE68D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869E25E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11E0233" w14:textId="77777777" w:rsidR="00303F50" w:rsidRDefault="0036276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3F50" w14:paraId="5790CEE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BF228E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4178C1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6654EE7" w14:textId="77777777" w:rsidR="00303F50" w:rsidRDefault="00ED4088" w:rsidP="0036276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303F50" w14:paraId="0D01F69E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95D7B3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24C888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D1F836F" w14:textId="77777777" w:rsidR="00303F50" w:rsidRDefault="00ED408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303F50" w14:paraId="219B526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F5ED53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426028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13B0E2B" w14:textId="77777777" w:rsidR="00303F50" w:rsidRDefault="00ED408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3F50" w14:paraId="59DC40DD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B4F78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F890C7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7B15A2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073D08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1B14F0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328DB9" w14:textId="77777777" w:rsidR="00303F50" w:rsidRDefault="00ED408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3A0640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6143246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FD96FBC" w14:textId="77777777" w:rsidR="00303F50" w:rsidRDefault="00ED408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0B2932A3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4A42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030F" w14:textId="77777777" w:rsidR="00CB37E1" w:rsidRDefault="00CB37E1">
      <w:r>
        <w:separator/>
      </w:r>
    </w:p>
  </w:endnote>
  <w:endnote w:type="continuationSeparator" w:id="0">
    <w:p w14:paraId="17E18420" w14:textId="77777777" w:rsidR="00CB37E1" w:rsidRDefault="00CB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B354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0BED" w14:textId="77777777" w:rsidR="00303F50" w:rsidRDefault="003B0D12">
    <w:pPr>
      <w:pStyle w:val="Stopka"/>
      <w:jc w:val="right"/>
    </w:pPr>
    <w:r>
      <w:fldChar w:fldCharType="begin"/>
    </w:r>
    <w:r w:rsidR="00303F50">
      <w:instrText>PAGE   \* MERGEFORMAT</w:instrText>
    </w:r>
    <w:r>
      <w:fldChar w:fldCharType="separate"/>
    </w:r>
    <w:r w:rsidR="00102444">
      <w:rPr>
        <w:noProof/>
      </w:rPr>
      <w:t>3</w:t>
    </w:r>
    <w:r>
      <w:fldChar w:fldCharType="end"/>
    </w:r>
  </w:p>
  <w:p w14:paraId="0BB84629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FE77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5A80" w14:textId="77777777" w:rsidR="00CB37E1" w:rsidRDefault="00CB37E1">
      <w:r>
        <w:separator/>
      </w:r>
    </w:p>
  </w:footnote>
  <w:footnote w:type="continuationSeparator" w:id="0">
    <w:p w14:paraId="691425C6" w14:textId="77777777" w:rsidR="00CB37E1" w:rsidRDefault="00CB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D15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4CBB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F68D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C583A24"/>
    <w:multiLevelType w:val="hybridMultilevel"/>
    <w:tmpl w:val="4E3C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0E6A"/>
    <w:multiLevelType w:val="hybridMultilevel"/>
    <w:tmpl w:val="D910E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4643E"/>
    <w:multiLevelType w:val="hybridMultilevel"/>
    <w:tmpl w:val="C41E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B2D"/>
    <w:multiLevelType w:val="hybridMultilevel"/>
    <w:tmpl w:val="FA42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F5E9F"/>
    <w:multiLevelType w:val="hybridMultilevel"/>
    <w:tmpl w:val="9026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1E49"/>
    <w:multiLevelType w:val="hybridMultilevel"/>
    <w:tmpl w:val="4E3C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F7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C2"/>
    <w:rsid w:val="00027707"/>
    <w:rsid w:val="00043A28"/>
    <w:rsid w:val="0007345B"/>
    <w:rsid w:val="000A1EED"/>
    <w:rsid w:val="000A241C"/>
    <w:rsid w:val="000C0916"/>
    <w:rsid w:val="000C4847"/>
    <w:rsid w:val="000D07B1"/>
    <w:rsid w:val="00100620"/>
    <w:rsid w:val="00102444"/>
    <w:rsid w:val="00102AB1"/>
    <w:rsid w:val="00182E65"/>
    <w:rsid w:val="001B0072"/>
    <w:rsid w:val="001D062E"/>
    <w:rsid w:val="00263F71"/>
    <w:rsid w:val="00284EE7"/>
    <w:rsid w:val="002924A8"/>
    <w:rsid w:val="0029645C"/>
    <w:rsid w:val="002D5F4B"/>
    <w:rsid w:val="002F5F06"/>
    <w:rsid w:val="00303F50"/>
    <w:rsid w:val="00352CAE"/>
    <w:rsid w:val="00362765"/>
    <w:rsid w:val="003A0E8B"/>
    <w:rsid w:val="003B0D12"/>
    <w:rsid w:val="003B25CF"/>
    <w:rsid w:val="003B747A"/>
    <w:rsid w:val="003F1FC7"/>
    <w:rsid w:val="00434CDD"/>
    <w:rsid w:val="00435BEA"/>
    <w:rsid w:val="00470C81"/>
    <w:rsid w:val="00475FBF"/>
    <w:rsid w:val="004A4266"/>
    <w:rsid w:val="004A6C6C"/>
    <w:rsid w:val="004E57A0"/>
    <w:rsid w:val="00533C41"/>
    <w:rsid w:val="00553EE6"/>
    <w:rsid w:val="00574B4E"/>
    <w:rsid w:val="00583558"/>
    <w:rsid w:val="005A7E6F"/>
    <w:rsid w:val="005E22C6"/>
    <w:rsid w:val="005E6C12"/>
    <w:rsid w:val="00700CD5"/>
    <w:rsid w:val="00713230"/>
    <w:rsid w:val="00716872"/>
    <w:rsid w:val="00763D65"/>
    <w:rsid w:val="007E62E3"/>
    <w:rsid w:val="00814B16"/>
    <w:rsid w:val="00816F59"/>
    <w:rsid w:val="00827D3B"/>
    <w:rsid w:val="00847145"/>
    <w:rsid w:val="00865124"/>
    <w:rsid w:val="008A0E00"/>
    <w:rsid w:val="008B139F"/>
    <w:rsid w:val="008B703C"/>
    <w:rsid w:val="008C28C1"/>
    <w:rsid w:val="008E46BF"/>
    <w:rsid w:val="009026FF"/>
    <w:rsid w:val="00921CBF"/>
    <w:rsid w:val="00922907"/>
    <w:rsid w:val="00930FF7"/>
    <w:rsid w:val="00936915"/>
    <w:rsid w:val="00A35A93"/>
    <w:rsid w:val="00A527B7"/>
    <w:rsid w:val="00A5648D"/>
    <w:rsid w:val="00A8544F"/>
    <w:rsid w:val="00AB17E3"/>
    <w:rsid w:val="00AB588C"/>
    <w:rsid w:val="00AC19A8"/>
    <w:rsid w:val="00B65DE0"/>
    <w:rsid w:val="00B7581D"/>
    <w:rsid w:val="00B7655E"/>
    <w:rsid w:val="00C12145"/>
    <w:rsid w:val="00C14096"/>
    <w:rsid w:val="00C406F2"/>
    <w:rsid w:val="00C6488B"/>
    <w:rsid w:val="00CB0B77"/>
    <w:rsid w:val="00CB37E1"/>
    <w:rsid w:val="00D32FBE"/>
    <w:rsid w:val="00D940DD"/>
    <w:rsid w:val="00DB3679"/>
    <w:rsid w:val="00DE09D9"/>
    <w:rsid w:val="00DE2A4C"/>
    <w:rsid w:val="00E12AF9"/>
    <w:rsid w:val="00E15D23"/>
    <w:rsid w:val="00E1778B"/>
    <w:rsid w:val="00E25EE7"/>
    <w:rsid w:val="00E675EA"/>
    <w:rsid w:val="00E719D2"/>
    <w:rsid w:val="00EA3C90"/>
    <w:rsid w:val="00EC5BD1"/>
    <w:rsid w:val="00ED4088"/>
    <w:rsid w:val="00EF4E2D"/>
    <w:rsid w:val="00F4095F"/>
    <w:rsid w:val="00F421DD"/>
    <w:rsid w:val="00F46622"/>
    <w:rsid w:val="00F47722"/>
    <w:rsid w:val="00F76F4E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6D4D2"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C19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C19A8"/>
    <w:rPr>
      <w:sz w:val="24"/>
      <w:szCs w:val="24"/>
    </w:rPr>
  </w:style>
  <w:style w:type="character" w:styleId="Wyrnieniedelikatne">
    <w:name w:val="Subtle Emphasis"/>
    <w:qFormat/>
    <w:rsid w:val="00E12AF9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583558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2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ierunektopic">
    <w:name w:val="kierunektopic"/>
    <w:basedOn w:val="Normalny"/>
    <w:rsid w:val="00B7581D"/>
    <w:pPr>
      <w:widowControl/>
      <w:suppressAutoHyphens w:val="0"/>
      <w:autoSpaceDE/>
      <w:spacing w:before="100" w:after="100"/>
    </w:pPr>
    <w:rPr>
      <w:szCs w:val="20"/>
    </w:rPr>
  </w:style>
  <w:style w:type="character" w:customStyle="1" w:styleId="cite-name-before">
    <w:name w:val="cite-name-before"/>
    <w:basedOn w:val="Domylnaczcionkaakapitu"/>
    <w:rsid w:val="0029645C"/>
  </w:style>
  <w:style w:type="character" w:customStyle="1" w:styleId="cite-name-full">
    <w:name w:val="cite-name-full"/>
    <w:basedOn w:val="Domylnaczcionkaakapitu"/>
    <w:rsid w:val="0029645C"/>
  </w:style>
  <w:style w:type="character" w:customStyle="1" w:styleId="cite-lastname">
    <w:name w:val="cite-lastname"/>
    <w:basedOn w:val="Domylnaczcionkaakapitu"/>
    <w:rsid w:val="0029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430\Downloads\karta%20kursu%202019%20-%20Metafizyka%20I%20rok%20(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zal_nr_4_karta_kursu_2019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3FE1C4-E636-4423-B187-5324D43C742C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kursu 2019 - Metafizyka I rok (5)</Template>
  <TotalTime>2</TotalTime>
  <Pages>4</Pages>
  <Words>854</Words>
  <Characters>5461</Characters>
  <Application>Microsoft Office Word</Application>
  <DocSecurity>0</DocSecurity>
  <Lines>79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E6430</dc:creator>
  <cp:lastModifiedBy>Michał Warchala</cp:lastModifiedBy>
  <cp:revision>2</cp:revision>
  <cp:lastPrinted>2012-01-27T06:28:00Z</cp:lastPrinted>
  <dcterms:created xsi:type="dcterms:W3CDTF">2022-04-04T10:29:00Z</dcterms:created>
  <dcterms:modified xsi:type="dcterms:W3CDTF">2022-04-04T10:29:00Z</dcterms:modified>
</cp:coreProperties>
</file>