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4" w:rsidRDefault="004C5204">
      <w:pPr>
        <w:autoSpaceDE/>
        <w:jc w:val="right"/>
        <w:rPr>
          <w:rFonts w:ascii="Arial" w:hAnsi="Arial" w:cs="Arial"/>
          <w:i/>
          <w:sz w:val="22"/>
        </w:rPr>
      </w:pPr>
    </w:p>
    <w:p w:rsidR="004C5204" w:rsidRDefault="004C5204">
      <w:pPr>
        <w:autoSpaceDE/>
        <w:jc w:val="right"/>
        <w:rPr>
          <w:rFonts w:ascii="Arial" w:hAnsi="Arial" w:cs="Arial"/>
          <w:b/>
          <w:bCs/>
        </w:rPr>
      </w:pPr>
    </w:p>
    <w:p w:rsidR="004C5204" w:rsidRDefault="004C5204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C5204" w:rsidRDefault="004C520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C520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C5204" w:rsidRDefault="004801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ugód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umów mediacyjnych w sprawach cywilnych</w:t>
            </w:r>
          </w:p>
        </w:tc>
      </w:tr>
      <w:tr w:rsidR="004C5204" w:rsidRPr="00962D1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C5204" w:rsidRPr="00480135" w:rsidRDefault="00480135" w:rsidP="004801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135">
              <w:rPr>
                <w:rFonts w:ascii="Arial" w:hAnsi="Arial" w:cs="Arial"/>
                <w:sz w:val="20"/>
                <w:szCs w:val="20"/>
                <w:lang w:val="en-US"/>
              </w:rPr>
              <w:t xml:space="preserve">The construction of settlements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mediation </w:t>
            </w:r>
            <w:r w:rsidRPr="00480135">
              <w:rPr>
                <w:rFonts w:ascii="Arial" w:hAnsi="Arial" w:cs="Arial"/>
                <w:sz w:val="20"/>
                <w:szCs w:val="20"/>
                <w:lang w:val="en-US"/>
              </w:rPr>
              <w:t>agreements in civil matters</w:t>
            </w:r>
          </w:p>
        </w:tc>
      </w:tr>
    </w:tbl>
    <w:p w:rsidR="004C5204" w:rsidRDefault="004C520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C520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C5204" w:rsidRDefault="004C520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C520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C5204" w:rsidRDefault="00CD253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Tomasz Cyrol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C5204">
        <w:trPr>
          <w:trHeight w:val="1202"/>
        </w:trPr>
        <w:tc>
          <w:tcPr>
            <w:tcW w:w="9640" w:type="dxa"/>
          </w:tcPr>
          <w:p w:rsidR="006B712E" w:rsidRDefault="00CD2530" w:rsidP="00480135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LiberationSans" w:cs="LiberationSans"/>
                <w:shd w:val="clear" w:color="auto" w:fill="FFFFFF"/>
              </w:rPr>
              <w:t>Celem kursu jest</w:t>
            </w:r>
            <w:r w:rsidR="00480135">
              <w:rPr>
                <w:rFonts w:eastAsia="LiberationSans" w:cs="LiberationSans"/>
                <w:shd w:val="clear" w:color="auto" w:fill="FFFFFF"/>
              </w:rPr>
              <w:t xml:space="preserve"> przedstawienie studentom przepisów regulujących zasady konstruowania </w:t>
            </w:r>
            <w:proofErr w:type="spellStart"/>
            <w:r w:rsidR="00480135">
              <w:rPr>
                <w:rFonts w:eastAsia="LiberationSans" w:cs="LiberationSans"/>
                <w:shd w:val="clear" w:color="auto" w:fill="FFFFFF"/>
              </w:rPr>
              <w:t>ugód</w:t>
            </w:r>
            <w:proofErr w:type="spellEnd"/>
            <w:r w:rsidR="00480135">
              <w:rPr>
                <w:rFonts w:eastAsia="LiberationSans" w:cs="LiberationSans"/>
                <w:shd w:val="clear" w:color="auto" w:fill="FFFFFF"/>
              </w:rPr>
              <w:t xml:space="preserve"> i umów mediacyjnych w sprawach cywilnych oraz praktyczny trening sporządzania takich dokumentów.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C520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C5204" w:rsidRDefault="00962D1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Posiadanie podstawowej wiedzy z zakresu mediacji.</w:t>
            </w: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C520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C5204" w:rsidRDefault="00962D11" w:rsidP="00573EF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ustalania treści porozumień kończących spory.</w:t>
            </w:r>
          </w:p>
        </w:tc>
      </w:tr>
      <w:tr w:rsidR="004C5204"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C5204" w:rsidRDefault="00962D1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:rsidR="004C5204" w:rsidRDefault="004C520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C520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C5204">
        <w:trPr>
          <w:cantSplit/>
          <w:trHeight w:val="1984"/>
        </w:trPr>
        <w:tc>
          <w:tcPr>
            <w:tcW w:w="1985" w:type="dxa"/>
            <w:vMerge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62D11" w:rsidRDefault="00962D11" w:rsidP="00962D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K_W13 Posiada poszerzoną wiedzę o różnych rodzajach i etapach mediacji i negocjacji</w:t>
            </w:r>
          </w:p>
          <w:p w:rsidR="00962D11" w:rsidRDefault="00962D11" w:rsidP="00962D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K_W17 Posiada rozbudowaną wiedzę na temat sporządzania umów i konstruowania </w:t>
            </w:r>
            <w:proofErr w:type="spellStart"/>
            <w:r>
              <w:rPr>
                <w:sz w:val="23"/>
                <w:szCs w:val="23"/>
              </w:rPr>
              <w:t>ugód</w:t>
            </w:r>
            <w:proofErr w:type="spellEnd"/>
            <w:r>
              <w:rPr>
                <w:sz w:val="23"/>
                <w:szCs w:val="23"/>
              </w:rPr>
              <w:t xml:space="preserve"> mediacyjnych. </w:t>
            </w:r>
          </w:p>
          <w:p w:rsidR="00962D11" w:rsidRDefault="00962D11" w:rsidP="00962D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62D11" w:rsidRDefault="00962D11" w:rsidP="00962D11">
            <w:pPr>
              <w:pStyle w:val="Default"/>
              <w:rPr>
                <w:rFonts w:ascii="Arial" w:hAnsi="Arial" w:cs="Arial"/>
                <w:color w:val="333366"/>
                <w:sz w:val="20"/>
                <w:szCs w:val="20"/>
                <w:lang w:eastAsia="zh-CN"/>
              </w:rPr>
            </w:pPr>
          </w:p>
          <w:p w:rsidR="00962D11" w:rsidRDefault="00962D11" w:rsidP="00962D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K_U11 Umie sporządzać skomplikowane umowy i ugody mediacyjne. </w:t>
            </w: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Default="00CD2530" w:rsidP="00573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530" w:rsidRPr="00962D11" w:rsidRDefault="00962D11" w:rsidP="00962D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K_K08 Przeprowadza ewaluację własnej pracy zawodowej, rozwija kompetencje związane z przygotowywaniem </w:t>
            </w:r>
            <w:proofErr w:type="spellStart"/>
            <w:r>
              <w:rPr>
                <w:sz w:val="23"/>
                <w:szCs w:val="23"/>
              </w:rPr>
              <w:t>ugód</w:t>
            </w:r>
            <w:proofErr w:type="spellEnd"/>
            <w:r>
              <w:rPr>
                <w:sz w:val="23"/>
                <w:szCs w:val="23"/>
              </w:rPr>
              <w:t xml:space="preserve"> i umów mediacyjnych. </w:t>
            </w:r>
            <w:r w:rsidR="00480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 w:rsidP="0057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C520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C520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C520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62"/>
        </w:trPr>
        <w:tc>
          <w:tcPr>
            <w:tcW w:w="1611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72"/>
        </w:trPr>
        <w:tc>
          <w:tcPr>
            <w:tcW w:w="9622" w:type="dxa"/>
          </w:tcPr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Mini-wykład</w:t>
            </w:r>
          </w:p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Praca w podgrupach (analiza przypadków)</w:t>
            </w:r>
          </w:p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4C5204" w:rsidRDefault="00CD2530" w:rsidP="00CD253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C520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1272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30" w:rsidRPr="00C952EE" w:rsidRDefault="004C5204" w:rsidP="00CD253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D2530" w:rsidRPr="00C952EE">
              <w:rPr>
                <w:rFonts w:ascii="Arial" w:hAnsi="Arial" w:cs="Arial"/>
                <w:sz w:val="20"/>
                <w:szCs w:val="20"/>
              </w:rPr>
              <w:t xml:space="preserve">- aktywne merytoryczne uczestniczenie w zajęciach </w:t>
            </w:r>
          </w:p>
          <w:p w:rsidR="004C5204" w:rsidRDefault="004C5204" w:rsidP="00573EF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64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C5204" w:rsidRDefault="00CD2530" w:rsidP="00CD2530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27724">
              <w:rPr>
                <w:rFonts w:ascii="Verdana" w:hAnsi="Verdana"/>
                <w:sz w:val="18"/>
                <w:szCs w:val="18"/>
              </w:rPr>
              <w:t>Dwie nieobecności w trakcie semestru – bez konsekwencji. Większa absencja skutkuje koniecznością przygotowania dodatkowych zadań, wyznaczonych przez prowadzącego.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136"/>
        </w:trPr>
        <w:tc>
          <w:tcPr>
            <w:tcW w:w="9622" w:type="dxa"/>
          </w:tcPr>
          <w:p w:rsidR="00086EBA" w:rsidRDefault="00086EBA" w:rsidP="00CD2530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Analiza cech charakteru niezbędnych / przydatnych do wykonywania zawodu mediatora.</w:t>
            </w:r>
          </w:p>
          <w:p w:rsidR="009C50A4" w:rsidRDefault="00086EBA" w:rsidP="00CD2530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Ustalenie modelowej sylwetki mediatora</w:t>
            </w:r>
            <w:r w:rsidR="009C50A4">
              <w:rPr>
                <w:rFonts w:eastAsia="LiberationSans" w:cs="LiberationSans"/>
              </w:rPr>
              <w:t>.</w:t>
            </w:r>
          </w:p>
          <w:p w:rsidR="004C5204" w:rsidRPr="009C50A4" w:rsidRDefault="009C50A4" w:rsidP="009C50A4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Przypadki, w których zachowania odbiegające od modelowych są konieczne / przydatne.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98"/>
        </w:trPr>
        <w:tc>
          <w:tcPr>
            <w:tcW w:w="9622" w:type="dxa"/>
          </w:tcPr>
          <w:p w:rsidR="004C5204" w:rsidRDefault="00CD2530" w:rsidP="00573EFC">
            <w:pPr>
              <w:spacing w:line="360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 xml:space="preserve">- A. Kalisz, A. Zienkiewicz, Mediacja sądowa i pozasądowa. Zarys wykładu, wyd. 2, Warszawa 2013,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Wolters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Kluwer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262"/>
        </w:trPr>
        <w:tc>
          <w:tcPr>
            <w:tcW w:w="9622" w:type="dxa"/>
          </w:tcPr>
          <w:p w:rsidR="004C5204" w:rsidRPr="009C50A4" w:rsidRDefault="00480135" w:rsidP="00480135">
            <w:pPr>
              <w:autoSpaceDN w:val="0"/>
              <w:adjustRightInd w:val="0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lastRenderedPageBreak/>
              <w:t>Kodeks cywilny, Kodeks postępowania cywilnego i dowolne komentarze do tych kodeksów.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C520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 (2 semestry)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5204" w:rsidRDefault="004C5204">
      <w:pPr>
        <w:pStyle w:val="Tekstdymka1"/>
        <w:rPr>
          <w:rFonts w:ascii="Arial" w:hAnsi="Arial" w:cs="Arial"/>
          <w:sz w:val="22"/>
        </w:rPr>
      </w:pPr>
    </w:p>
    <w:sectPr w:rsidR="004C5204" w:rsidSect="0010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67" w:rsidRDefault="000E5067">
      <w:r>
        <w:separator/>
      </w:r>
    </w:p>
  </w:endnote>
  <w:endnote w:type="continuationSeparator" w:id="0">
    <w:p w:rsidR="000E5067" w:rsidRDefault="000E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8206AE">
    <w:pPr>
      <w:pStyle w:val="Stopka"/>
      <w:jc w:val="right"/>
    </w:pPr>
    <w:fldSimple w:instr="PAGE   \* MERGEFORMAT">
      <w:r w:rsidR="00962D11">
        <w:rPr>
          <w:noProof/>
        </w:rPr>
        <w:t>1</w:t>
      </w:r>
    </w:fldSimple>
  </w:p>
  <w:p w:rsidR="004C5204" w:rsidRDefault="004C52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67" w:rsidRDefault="000E5067">
      <w:r>
        <w:separator/>
      </w:r>
    </w:p>
  </w:footnote>
  <w:footnote w:type="continuationSeparator" w:id="0">
    <w:p w:rsidR="000E5067" w:rsidRDefault="000E5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6AE522B"/>
    <w:multiLevelType w:val="hybridMultilevel"/>
    <w:tmpl w:val="1B1C4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660"/>
    <w:multiLevelType w:val="hybridMultilevel"/>
    <w:tmpl w:val="53F07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8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D31"/>
    <w:multiLevelType w:val="hybridMultilevel"/>
    <w:tmpl w:val="FCFE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B1831"/>
    <w:multiLevelType w:val="hybridMultilevel"/>
    <w:tmpl w:val="054A2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A3E"/>
    <w:multiLevelType w:val="hybridMultilevel"/>
    <w:tmpl w:val="43CC660A"/>
    <w:lvl w:ilvl="0" w:tplc="BD089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1C7"/>
    <w:multiLevelType w:val="hybridMultilevel"/>
    <w:tmpl w:val="B5DE9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30E7"/>
    <w:multiLevelType w:val="hybridMultilevel"/>
    <w:tmpl w:val="E4808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914D1"/>
    <w:multiLevelType w:val="hybridMultilevel"/>
    <w:tmpl w:val="8942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658"/>
    <w:multiLevelType w:val="hybridMultilevel"/>
    <w:tmpl w:val="1398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5E36"/>
    <w:multiLevelType w:val="hybridMultilevel"/>
    <w:tmpl w:val="DAC65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D02ADA"/>
    <w:rsid w:val="00086EBA"/>
    <w:rsid w:val="000E5067"/>
    <w:rsid w:val="0010608C"/>
    <w:rsid w:val="001F135C"/>
    <w:rsid w:val="00351051"/>
    <w:rsid w:val="0036077A"/>
    <w:rsid w:val="00480135"/>
    <w:rsid w:val="004B5027"/>
    <w:rsid w:val="004C5204"/>
    <w:rsid w:val="00573EFC"/>
    <w:rsid w:val="006B3E1D"/>
    <w:rsid w:val="006B712E"/>
    <w:rsid w:val="008206AE"/>
    <w:rsid w:val="00962D11"/>
    <w:rsid w:val="009C50A4"/>
    <w:rsid w:val="00CD2530"/>
    <w:rsid w:val="00CF5EEF"/>
    <w:rsid w:val="00D02ADA"/>
    <w:rsid w:val="00DC0387"/>
    <w:rsid w:val="00E57919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8C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08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0608C"/>
  </w:style>
  <w:style w:type="character" w:styleId="Numerstrony">
    <w:name w:val="page number"/>
    <w:semiHidden/>
    <w:rsid w:val="0010608C"/>
    <w:rPr>
      <w:sz w:val="14"/>
      <w:szCs w:val="14"/>
    </w:rPr>
  </w:style>
  <w:style w:type="paragraph" w:styleId="Tekstpodstawowy">
    <w:name w:val="Body Text"/>
    <w:basedOn w:val="Normalny"/>
    <w:semiHidden/>
    <w:rsid w:val="0010608C"/>
    <w:pPr>
      <w:spacing w:after="120"/>
    </w:pPr>
  </w:style>
  <w:style w:type="paragraph" w:customStyle="1" w:styleId="Podpis1">
    <w:name w:val="Podpis1"/>
    <w:basedOn w:val="Normalny"/>
    <w:rsid w:val="001060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06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0608C"/>
  </w:style>
  <w:style w:type="paragraph" w:styleId="Stopka">
    <w:name w:val="footer"/>
    <w:basedOn w:val="Normalny"/>
    <w:semiHidden/>
    <w:rsid w:val="0010608C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0608C"/>
    <w:pPr>
      <w:suppressLineNumbers/>
    </w:pPr>
  </w:style>
  <w:style w:type="paragraph" w:customStyle="1" w:styleId="Nagwektabeli">
    <w:name w:val="Nagłówek tabeli"/>
    <w:basedOn w:val="Zawartotabeli"/>
    <w:rsid w:val="0010608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0608C"/>
  </w:style>
  <w:style w:type="paragraph" w:customStyle="1" w:styleId="Indeks">
    <w:name w:val="Indeks"/>
    <w:basedOn w:val="Normalny"/>
    <w:rsid w:val="0010608C"/>
    <w:pPr>
      <w:suppressLineNumbers/>
    </w:pPr>
  </w:style>
  <w:style w:type="character" w:styleId="Odwoaniedokomentarza">
    <w:name w:val="annotation reference"/>
    <w:semiHidden/>
    <w:rsid w:val="0010608C"/>
    <w:rPr>
      <w:sz w:val="16"/>
      <w:szCs w:val="16"/>
    </w:rPr>
  </w:style>
  <w:style w:type="paragraph" w:styleId="Tekstkomentarza">
    <w:name w:val="annotation text"/>
    <w:basedOn w:val="Normalny"/>
    <w:semiHidden/>
    <w:rsid w:val="0010608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0608C"/>
    <w:rPr>
      <w:b/>
      <w:bCs/>
    </w:rPr>
  </w:style>
  <w:style w:type="paragraph" w:customStyle="1" w:styleId="Tekstdymka1">
    <w:name w:val="Tekst dymka1"/>
    <w:basedOn w:val="Normalny"/>
    <w:rsid w:val="001060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0608C"/>
    <w:rPr>
      <w:sz w:val="20"/>
      <w:szCs w:val="20"/>
    </w:rPr>
  </w:style>
  <w:style w:type="character" w:styleId="Odwoanieprzypisudolnego">
    <w:name w:val="footnote reference"/>
    <w:semiHidden/>
    <w:rsid w:val="0010608C"/>
    <w:rPr>
      <w:vertAlign w:val="superscript"/>
    </w:rPr>
  </w:style>
  <w:style w:type="character" w:customStyle="1" w:styleId="StopkaZnak">
    <w:name w:val="Stopka Znak"/>
    <w:rsid w:val="0010608C"/>
    <w:rPr>
      <w:sz w:val="24"/>
      <w:szCs w:val="24"/>
    </w:rPr>
  </w:style>
  <w:style w:type="paragraph" w:customStyle="1" w:styleId="Default">
    <w:name w:val="Default"/>
    <w:rsid w:val="00962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Tomek</cp:lastModifiedBy>
  <cp:revision>5</cp:revision>
  <cp:lastPrinted>2015-01-07T06:57:00Z</cp:lastPrinted>
  <dcterms:created xsi:type="dcterms:W3CDTF">2015-10-14T16:36:00Z</dcterms:created>
  <dcterms:modified xsi:type="dcterms:W3CDTF">2015-10-19T10:17:00Z</dcterms:modified>
</cp:coreProperties>
</file>